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280"/>
        <w:gridCol w:w="2122"/>
        <w:gridCol w:w="1568"/>
        <w:gridCol w:w="133"/>
        <w:gridCol w:w="1235"/>
      </w:tblGrid>
      <w:tr w:rsidR="00D1300B" w:rsidRPr="0060262A">
        <w:trPr>
          <w:cantSplit/>
        </w:trPr>
        <w:tc>
          <w:tcPr>
            <w:tcW w:w="8856" w:type="dxa"/>
            <w:gridSpan w:val="6"/>
          </w:tcPr>
          <w:p w:rsidR="00D1300B" w:rsidRDefault="00D1300B">
            <w:pPr>
              <w:rPr>
                <w:rFonts w:ascii="Arial" w:hAnsi="Arial"/>
                <w:lang w:val="en-GB"/>
              </w:rPr>
            </w:pPr>
            <w:bookmarkStart w:id="0" w:name="_GoBack"/>
            <w:bookmarkEnd w:id="0"/>
          </w:p>
          <w:p w:rsidR="00D1300B" w:rsidRPr="0060262A" w:rsidRDefault="00D1300B" w:rsidP="00CA0DF2">
            <w:pPr>
              <w:tabs>
                <w:tab w:val="center" w:pos="4560"/>
              </w:tabs>
              <w:jc w:val="center"/>
              <w:rPr>
                <w:rFonts w:ascii="Arial" w:hAnsi="Arial"/>
                <w:b/>
                <w:sz w:val="28"/>
                <w:lang w:val="en-GB"/>
              </w:rPr>
            </w:pPr>
            <w:r w:rsidRPr="0060262A">
              <w:rPr>
                <w:rFonts w:ascii="Arial" w:hAnsi="Arial"/>
                <w:b/>
                <w:sz w:val="28"/>
                <w:lang w:val="en-GB"/>
              </w:rPr>
              <w:t xml:space="preserve">SAULT COLLEGE OF APPLIED ARTS </w:t>
            </w:r>
            <w:smartTag w:uri="urn:schemas-microsoft-com:office:smarttags" w:element="stockticker">
              <w:r w:rsidRPr="0060262A">
                <w:rPr>
                  <w:rFonts w:ascii="Arial" w:hAnsi="Arial"/>
                  <w:b/>
                  <w:sz w:val="28"/>
                  <w:lang w:val="en-GB"/>
                </w:rPr>
                <w:t>AND</w:t>
              </w:r>
            </w:smartTag>
            <w:r w:rsidRPr="0060262A">
              <w:rPr>
                <w:rFonts w:ascii="Arial" w:hAnsi="Arial"/>
                <w:b/>
                <w:sz w:val="28"/>
                <w:lang w:val="en-GB"/>
              </w:rPr>
              <w:t xml:space="preserve"> TECHNOLOGY</w:t>
            </w:r>
          </w:p>
          <w:p w:rsidR="00D1300B" w:rsidRPr="0060262A" w:rsidRDefault="00D1300B">
            <w:pPr>
              <w:rPr>
                <w:rFonts w:ascii="Arial" w:hAnsi="Arial"/>
                <w:b/>
                <w:sz w:val="28"/>
                <w:lang w:val="en-GB"/>
              </w:rPr>
            </w:pPr>
          </w:p>
          <w:p w:rsidR="00D1300B" w:rsidRPr="0060262A" w:rsidRDefault="00D1300B" w:rsidP="00CA0DF2">
            <w:pPr>
              <w:tabs>
                <w:tab w:val="center" w:pos="4560"/>
              </w:tabs>
              <w:jc w:val="center"/>
              <w:rPr>
                <w:rFonts w:ascii="Arial" w:hAnsi="Arial"/>
                <w:b/>
                <w:sz w:val="28"/>
                <w:lang w:val="en-GB"/>
              </w:rPr>
            </w:pPr>
            <w:r w:rsidRPr="0060262A">
              <w:rPr>
                <w:rFonts w:ascii="Arial" w:hAnsi="Arial"/>
                <w:b/>
                <w:sz w:val="28"/>
                <w:lang w:val="en-GB"/>
              </w:rPr>
              <w:t xml:space="preserve">SAULT </w:t>
            </w:r>
            <w:smartTag w:uri="urn:schemas-microsoft-com:office:smarttags" w:element="stockticker">
              <w:r w:rsidRPr="0060262A">
                <w:rPr>
                  <w:rFonts w:ascii="Arial" w:hAnsi="Arial"/>
                  <w:b/>
                  <w:sz w:val="28"/>
                  <w:lang w:val="en-GB"/>
                </w:rPr>
                <w:t>STE</w:t>
              </w:r>
            </w:smartTag>
            <w:r w:rsidRPr="0060262A">
              <w:rPr>
                <w:rFonts w:ascii="Arial" w:hAnsi="Arial"/>
                <w:b/>
                <w:sz w:val="28"/>
                <w:lang w:val="en-GB"/>
              </w:rPr>
              <w:t xml:space="preserve">. </w:t>
            </w:r>
            <w:smartTag w:uri="urn:schemas-microsoft-com:office:smarttags" w:element="place">
              <w:smartTag w:uri="urn:schemas-microsoft-com:office:smarttags" w:element="City">
                <w:r w:rsidRPr="0060262A">
                  <w:rPr>
                    <w:rFonts w:ascii="Arial" w:hAnsi="Arial"/>
                    <w:b/>
                    <w:sz w:val="28"/>
                    <w:lang w:val="en-GB"/>
                  </w:rPr>
                  <w:t>MARIE</w:t>
                </w:r>
              </w:smartTag>
              <w:r w:rsidRPr="0060262A">
                <w:rPr>
                  <w:rFonts w:ascii="Arial" w:hAnsi="Arial"/>
                  <w:b/>
                  <w:sz w:val="28"/>
                  <w:lang w:val="en-GB"/>
                </w:rPr>
                <w:t xml:space="preserve">, </w:t>
              </w:r>
              <w:smartTag w:uri="urn:schemas-microsoft-com:office:smarttags" w:element="State">
                <w:r w:rsidRPr="0060262A">
                  <w:rPr>
                    <w:rFonts w:ascii="Arial" w:hAnsi="Arial"/>
                    <w:b/>
                    <w:sz w:val="28"/>
                    <w:lang w:val="en-GB"/>
                  </w:rPr>
                  <w:t>ONTARIO</w:t>
                </w:r>
              </w:smartTag>
            </w:smartTag>
          </w:p>
          <w:p w:rsidR="00D1300B" w:rsidRPr="0060262A" w:rsidRDefault="00D1300B">
            <w:pPr>
              <w:tabs>
                <w:tab w:val="center" w:pos="4560"/>
              </w:tabs>
              <w:rPr>
                <w:rFonts w:ascii="Arial" w:hAnsi="Arial"/>
                <w:lang w:val="en-GB"/>
              </w:rPr>
            </w:pPr>
          </w:p>
          <w:p w:rsidR="00D1300B" w:rsidRPr="0060262A" w:rsidRDefault="000C3A35">
            <w:pPr>
              <w:jc w:val="center"/>
              <w:rPr>
                <w:rFonts w:ascii="Arial" w:hAnsi="Arial"/>
              </w:rPr>
            </w:pPr>
            <w:r w:rsidRPr="0060262A">
              <w:rPr>
                <w:rFonts w:ascii="Arial" w:hAnsi="Arial"/>
                <w:noProof/>
                <w:lang w:val="en-CA" w:eastAsia="en-CA"/>
              </w:rPr>
              <w:drawing>
                <wp:inline distT="0" distB="0" distL="0" distR="0" wp14:anchorId="741172DF" wp14:editId="5C70D969">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60262A" w:rsidRDefault="00D1300B">
            <w:pPr>
              <w:jc w:val="center"/>
              <w:rPr>
                <w:rFonts w:ascii="Arial" w:hAnsi="Arial"/>
                <w:lang w:val="en-GB"/>
              </w:rPr>
            </w:pPr>
          </w:p>
          <w:p w:rsidR="00D1300B" w:rsidRPr="0060262A" w:rsidRDefault="003B0EA7">
            <w:pPr>
              <w:pStyle w:val="Heading1"/>
              <w:rPr>
                <w:rFonts w:ascii="Arial" w:hAnsi="Arial"/>
                <w:sz w:val="28"/>
                <w:u w:val="none"/>
              </w:rPr>
            </w:pPr>
            <w:r w:rsidRPr="0060262A">
              <w:rPr>
                <w:rFonts w:ascii="Arial" w:hAnsi="Arial"/>
                <w:sz w:val="28"/>
                <w:u w:val="none"/>
              </w:rPr>
              <w:t xml:space="preserve">CICE </w:t>
            </w:r>
            <w:r w:rsidR="00B835FC" w:rsidRPr="0060262A">
              <w:rPr>
                <w:rFonts w:ascii="Arial" w:hAnsi="Arial"/>
                <w:sz w:val="28"/>
                <w:u w:val="none"/>
              </w:rPr>
              <w:t>COURSE OUTLINE</w:t>
            </w:r>
          </w:p>
          <w:p w:rsidR="00D1300B" w:rsidRPr="0060262A" w:rsidRDefault="00D1300B">
            <w:pPr>
              <w:rPr>
                <w:rFonts w:ascii="Arial" w:hAnsi="Arial"/>
              </w:rPr>
            </w:pPr>
          </w:p>
        </w:tc>
      </w:tr>
      <w:tr w:rsidR="00D1300B" w:rsidRPr="0060262A">
        <w:trPr>
          <w:cantSplit/>
        </w:trPr>
        <w:tc>
          <w:tcPr>
            <w:tcW w:w="2518" w:type="dxa"/>
          </w:tcPr>
          <w:p w:rsidR="00D1300B" w:rsidRPr="0060262A" w:rsidRDefault="00D1300B">
            <w:pPr>
              <w:rPr>
                <w:rFonts w:ascii="Arial" w:hAnsi="Arial"/>
                <w:b/>
                <w:lang w:val="en-GB"/>
              </w:rPr>
            </w:pPr>
            <w:r w:rsidRPr="0060262A">
              <w:rPr>
                <w:rFonts w:ascii="Arial" w:hAnsi="Arial"/>
                <w:b/>
                <w:lang w:val="en-GB"/>
              </w:rPr>
              <w:t>COURSE TITLE:</w:t>
            </w:r>
          </w:p>
          <w:p w:rsidR="00D1300B" w:rsidRPr="0060262A" w:rsidRDefault="00D1300B">
            <w:pPr>
              <w:rPr>
                <w:rFonts w:ascii="Arial" w:hAnsi="Arial"/>
                <w:b/>
              </w:rPr>
            </w:pPr>
          </w:p>
        </w:tc>
        <w:tc>
          <w:tcPr>
            <w:tcW w:w="6338" w:type="dxa"/>
            <w:gridSpan w:val="5"/>
          </w:tcPr>
          <w:p w:rsidR="00D1300B" w:rsidRPr="0060262A" w:rsidRDefault="0060262A">
            <w:pPr>
              <w:rPr>
                <w:rFonts w:ascii="Arial" w:hAnsi="Arial"/>
              </w:rPr>
            </w:pPr>
            <w:r w:rsidRPr="0060262A">
              <w:rPr>
                <w:rFonts w:ascii="Arial" w:hAnsi="Arial"/>
              </w:rPr>
              <w:t>Principles of PSW Practice II</w:t>
            </w:r>
          </w:p>
        </w:tc>
      </w:tr>
      <w:tr w:rsidR="00D1300B" w:rsidRPr="0060262A">
        <w:tc>
          <w:tcPr>
            <w:tcW w:w="2518" w:type="dxa"/>
          </w:tcPr>
          <w:p w:rsidR="00D1300B" w:rsidRPr="0060262A" w:rsidRDefault="00D1300B">
            <w:pPr>
              <w:rPr>
                <w:rFonts w:ascii="Arial" w:hAnsi="Arial"/>
                <w:b/>
                <w:lang w:val="en-GB"/>
              </w:rPr>
            </w:pPr>
            <w:r w:rsidRPr="0060262A">
              <w:rPr>
                <w:rFonts w:ascii="Arial" w:hAnsi="Arial"/>
                <w:b/>
                <w:lang w:val="en-GB"/>
              </w:rPr>
              <w:t>CODE NO. :</w:t>
            </w:r>
          </w:p>
          <w:p w:rsidR="003B0EA7" w:rsidRPr="0060262A" w:rsidRDefault="003B0EA7" w:rsidP="003B0EA7">
            <w:pPr>
              <w:rPr>
                <w:rFonts w:ascii="Arial" w:hAnsi="Arial"/>
                <w:b/>
                <w:lang w:val="en-GB"/>
              </w:rPr>
            </w:pPr>
            <w:r w:rsidRPr="0060262A">
              <w:rPr>
                <w:rFonts w:ascii="Arial" w:hAnsi="Arial"/>
                <w:b/>
                <w:lang w:val="en-GB"/>
              </w:rPr>
              <w:t>MODIFIED CODE:</w:t>
            </w:r>
          </w:p>
          <w:p w:rsidR="00D1300B" w:rsidRPr="0060262A" w:rsidRDefault="00D1300B">
            <w:pPr>
              <w:rPr>
                <w:rFonts w:ascii="Arial" w:hAnsi="Arial"/>
                <w:b/>
              </w:rPr>
            </w:pPr>
          </w:p>
        </w:tc>
        <w:tc>
          <w:tcPr>
            <w:tcW w:w="3402" w:type="dxa"/>
            <w:gridSpan w:val="2"/>
          </w:tcPr>
          <w:p w:rsidR="00D1300B" w:rsidRPr="0060262A" w:rsidRDefault="0060262A">
            <w:pPr>
              <w:rPr>
                <w:rFonts w:ascii="Arial" w:hAnsi="Arial" w:cs="Arial"/>
              </w:rPr>
            </w:pPr>
            <w:r w:rsidRPr="0060262A">
              <w:rPr>
                <w:rFonts w:ascii="Arial" w:hAnsi="Arial" w:cs="Arial"/>
              </w:rPr>
              <w:t>PSW130</w:t>
            </w:r>
          </w:p>
          <w:p w:rsidR="0060262A" w:rsidRPr="0060262A" w:rsidRDefault="0060262A">
            <w:pPr>
              <w:rPr>
                <w:rFonts w:ascii="Arial" w:hAnsi="Arial"/>
              </w:rPr>
            </w:pPr>
            <w:r w:rsidRPr="0060262A">
              <w:rPr>
                <w:rFonts w:ascii="Arial" w:hAnsi="Arial" w:cs="Arial"/>
              </w:rPr>
              <w:t>PSW</w:t>
            </w:r>
            <w:r w:rsidRPr="0060262A">
              <w:rPr>
                <w:rFonts w:ascii="Arial" w:hAnsi="Arial" w:cs="Arial"/>
              </w:rPr>
              <w:t>0</w:t>
            </w:r>
            <w:r w:rsidRPr="0060262A">
              <w:rPr>
                <w:rFonts w:ascii="Arial" w:hAnsi="Arial" w:cs="Arial"/>
              </w:rPr>
              <w:t>130</w:t>
            </w:r>
          </w:p>
        </w:tc>
        <w:tc>
          <w:tcPr>
            <w:tcW w:w="1701" w:type="dxa"/>
            <w:gridSpan w:val="2"/>
          </w:tcPr>
          <w:p w:rsidR="00D1300B" w:rsidRPr="0060262A" w:rsidRDefault="00D1300B">
            <w:pPr>
              <w:rPr>
                <w:rFonts w:ascii="Arial" w:hAnsi="Arial"/>
                <w:b/>
              </w:rPr>
            </w:pPr>
            <w:r w:rsidRPr="0060262A">
              <w:rPr>
                <w:rFonts w:ascii="Arial" w:hAnsi="Arial"/>
                <w:b/>
                <w:lang w:val="en-GB"/>
              </w:rPr>
              <w:t>SEMESTER:</w:t>
            </w:r>
          </w:p>
        </w:tc>
        <w:tc>
          <w:tcPr>
            <w:tcW w:w="1235" w:type="dxa"/>
          </w:tcPr>
          <w:p w:rsidR="00D1300B" w:rsidRPr="0060262A" w:rsidRDefault="000548B5">
            <w:pPr>
              <w:rPr>
                <w:rFonts w:ascii="Arial" w:hAnsi="Arial"/>
              </w:rPr>
            </w:pPr>
            <w:r w:rsidRPr="0060262A">
              <w:rPr>
                <w:rFonts w:ascii="Arial" w:hAnsi="Arial"/>
              </w:rPr>
              <w:t>Winter</w:t>
            </w:r>
          </w:p>
        </w:tc>
      </w:tr>
      <w:tr w:rsidR="00D1300B" w:rsidRPr="0060262A">
        <w:trPr>
          <w:cantSplit/>
        </w:trPr>
        <w:tc>
          <w:tcPr>
            <w:tcW w:w="2518" w:type="dxa"/>
          </w:tcPr>
          <w:p w:rsidR="00D1300B" w:rsidRPr="0060262A" w:rsidRDefault="00D1300B">
            <w:pPr>
              <w:rPr>
                <w:rFonts w:ascii="Arial" w:hAnsi="Arial"/>
                <w:b/>
                <w:lang w:val="en-GB"/>
              </w:rPr>
            </w:pPr>
            <w:r w:rsidRPr="0060262A">
              <w:rPr>
                <w:rFonts w:ascii="Arial" w:hAnsi="Arial"/>
                <w:b/>
                <w:lang w:val="en-GB"/>
              </w:rPr>
              <w:t>PROGRAM:</w:t>
            </w:r>
          </w:p>
          <w:p w:rsidR="00D1300B" w:rsidRPr="0060262A" w:rsidRDefault="00D1300B" w:rsidP="00757B48">
            <w:pPr>
              <w:rPr>
                <w:rFonts w:ascii="Arial" w:hAnsi="Arial"/>
              </w:rPr>
            </w:pPr>
          </w:p>
        </w:tc>
        <w:tc>
          <w:tcPr>
            <w:tcW w:w="6338" w:type="dxa"/>
            <w:gridSpan w:val="5"/>
          </w:tcPr>
          <w:p w:rsidR="00D1300B" w:rsidRPr="0060262A" w:rsidRDefault="0060262A">
            <w:pPr>
              <w:rPr>
                <w:rFonts w:ascii="Arial" w:hAnsi="Arial"/>
              </w:rPr>
            </w:pPr>
            <w:r w:rsidRPr="0060262A">
              <w:rPr>
                <w:rFonts w:ascii="Arial" w:hAnsi="Arial" w:cs="Arial"/>
              </w:rPr>
              <w:t>Personal Support Worker</w:t>
            </w:r>
          </w:p>
          <w:p w:rsidR="003B0EA7" w:rsidRPr="0060262A" w:rsidRDefault="003B0EA7">
            <w:pPr>
              <w:rPr>
                <w:rFonts w:ascii="Arial" w:hAnsi="Arial"/>
              </w:rPr>
            </w:pPr>
          </w:p>
        </w:tc>
      </w:tr>
      <w:tr w:rsidR="00D1300B" w:rsidRPr="0060262A">
        <w:trPr>
          <w:cantSplit/>
        </w:trPr>
        <w:tc>
          <w:tcPr>
            <w:tcW w:w="2518" w:type="dxa"/>
          </w:tcPr>
          <w:p w:rsidR="00D1300B" w:rsidRPr="0060262A" w:rsidRDefault="00D1300B">
            <w:pPr>
              <w:rPr>
                <w:rFonts w:ascii="Arial" w:hAnsi="Arial"/>
                <w:b/>
                <w:lang w:val="en-GB"/>
              </w:rPr>
            </w:pPr>
            <w:r w:rsidRPr="0060262A">
              <w:rPr>
                <w:rFonts w:ascii="Arial" w:hAnsi="Arial"/>
                <w:b/>
                <w:lang w:val="en-GB"/>
              </w:rPr>
              <w:t>AUTHOR:</w:t>
            </w:r>
          </w:p>
          <w:p w:rsidR="00757B48" w:rsidRPr="0060262A" w:rsidRDefault="00757B48" w:rsidP="00757B48">
            <w:pPr>
              <w:rPr>
                <w:rFonts w:ascii="Arial" w:hAnsi="Arial"/>
                <w:b/>
                <w:lang w:val="en-GB"/>
              </w:rPr>
            </w:pPr>
            <w:r w:rsidRPr="0060262A">
              <w:rPr>
                <w:rFonts w:ascii="Arial" w:hAnsi="Arial"/>
                <w:b/>
                <w:lang w:val="en-GB"/>
              </w:rPr>
              <w:t>MODIFIED BY:</w:t>
            </w:r>
          </w:p>
          <w:p w:rsidR="00D1300B" w:rsidRPr="0060262A" w:rsidRDefault="00D1300B">
            <w:pPr>
              <w:rPr>
                <w:rFonts w:ascii="Arial" w:hAnsi="Arial"/>
              </w:rPr>
            </w:pPr>
          </w:p>
        </w:tc>
        <w:tc>
          <w:tcPr>
            <w:tcW w:w="6338" w:type="dxa"/>
            <w:gridSpan w:val="5"/>
          </w:tcPr>
          <w:p w:rsidR="00D1300B" w:rsidRPr="0060262A" w:rsidRDefault="0060262A">
            <w:pPr>
              <w:rPr>
                <w:rFonts w:ascii="Arial" w:hAnsi="Arial"/>
              </w:rPr>
            </w:pPr>
            <w:r w:rsidRPr="0060262A">
              <w:rPr>
                <w:rFonts w:ascii="Arial" w:hAnsi="Arial" w:cs="Arial"/>
              </w:rPr>
              <w:t xml:space="preserve">Donna Alexander, Esther </w:t>
            </w:r>
            <w:proofErr w:type="spellStart"/>
            <w:r w:rsidRPr="0060262A">
              <w:rPr>
                <w:rFonts w:ascii="Arial" w:hAnsi="Arial" w:cs="Arial"/>
              </w:rPr>
              <w:t>Jussila</w:t>
            </w:r>
            <w:proofErr w:type="spellEnd"/>
            <w:r w:rsidRPr="0060262A">
              <w:rPr>
                <w:rFonts w:ascii="Arial" w:hAnsi="Arial" w:cs="Arial"/>
              </w:rPr>
              <w:t xml:space="preserve"> Gold</w:t>
            </w:r>
          </w:p>
          <w:p w:rsidR="00757B48" w:rsidRPr="0060262A" w:rsidRDefault="0060262A">
            <w:pPr>
              <w:rPr>
                <w:rFonts w:ascii="Arial" w:hAnsi="Arial"/>
              </w:rPr>
            </w:pPr>
            <w:r w:rsidRPr="0060262A">
              <w:rPr>
                <w:rFonts w:ascii="Arial" w:hAnsi="Arial"/>
              </w:rPr>
              <w:t>Sara Trotter</w:t>
            </w:r>
            <w:r w:rsidR="00757B48" w:rsidRPr="0060262A">
              <w:rPr>
                <w:rFonts w:ascii="Arial" w:hAnsi="Arial"/>
              </w:rPr>
              <w:t>, Learning Specialist CICE Program</w:t>
            </w:r>
          </w:p>
        </w:tc>
      </w:tr>
      <w:tr w:rsidR="00D1300B" w:rsidRPr="0060262A" w:rsidTr="005F2B4B">
        <w:tc>
          <w:tcPr>
            <w:tcW w:w="2518" w:type="dxa"/>
          </w:tcPr>
          <w:p w:rsidR="00D1300B" w:rsidRPr="0060262A" w:rsidRDefault="00D1300B">
            <w:pPr>
              <w:rPr>
                <w:rFonts w:ascii="Arial" w:hAnsi="Arial"/>
                <w:b/>
                <w:lang w:val="en-GB"/>
              </w:rPr>
            </w:pPr>
            <w:r w:rsidRPr="0060262A">
              <w:rPr>
                <w:rFonts w:ascii="Arial" w:hAnsi="Arial"/>
                <w:b/>
                <w:lang w:val="en-GB"/>
              </w:rPr>
              <w:t>DATE:</w:t>
            </w:r>
          </w:p>
          <w:p w:rsidR="00D1300B" w:rsidRPr="0060262A" w:rsidRDefault="00D1300B">
            <w:pPr>
              <w:rPr>
                <w:rFonts w:ascii="Arial" w:hAnsi="Arial"/>
              </w:rPr>
            </w:pPr>
          </w:p>
        </w:tc>
        <w:tc>
          <w:tcPr>
            <w:tcW w:w="1280" w:type="dxa"/>
          </w:tcPr>
          <w:p w:rsidR="00D1300B" w:rsidRPr="0060262A" w:rsidRDefault="00196CA7" w:rsidP="00254762">
            <w:pPr>
              <w:rPr>
                <w:rFonts w:ascii="Arial" w:hAnsi="Arial"/>
              </w:rPr>
            </w:pPr>
            <w:r w:rsidRPr="0060262A">
              <w:rPr>
                <w:rFonts w:ascii="Arial" w:hAnsi="Arial"/>
              </w:rPr>
              <w:t xml:space="preserve">Jan. </w:t>
            </w:r>
            <w:r w:rsidR="00243A34" w:rsidRPr="0060262A">
              <w:rPr>
                <w:rFonts w:ascii="Arial" w:hAnsi="Arial"/>
              </w:rPr>
              <w:t>201</w:t>
            </w:r>
            <w:r w:rsidR="00254762" w:rsidRPr="0060262A">
              <w:rPr>
                <w:rFonts w:ascii="Arial" w:hAnsi="Arial"/>
              </w:rPr>
              <w:t>3</w:t>
            </w:r>
          </w:p>
        </w:tc>
        <w:tc>
          <w:tcPr>
            <w:tcW w:w="3690" w:type="dxa"/>
            <w:gridSpan w:val="2"/>
          </w:tcPr>
          <w:p w:rsidR="00D1300B" w:rsidRPr="0060262A" w:rsidRDefault="00D1300B">
            <w:pPr>
              <w:rPr>
                <w:rFonts w:ascii="Arial" w:hAnsi="Arial"/>
              </w:rPr>
            </w:pPr>
            <w:r w:rsidRPr="0060262A">
              <w:rPr>
                <w:rFonts w:ascii="Arial" w:hAnsi="Arial"/>
                <w:b/>
                <w:lang w:val="en-GB"/>
              </w:rPr>
              <w:t>PREVIOUS OUTLINE DATED:</w:t>
            </w:r>
          </w:p>
        </w:tc>
        <w:tc>
          <w:tcPr>
            <w:tcW w:w="1368" w:type="dxa"/>
            <w:gridSpan w:val="2"/>
          </w:tcPr>
          <w:p w:rsidR="00D1300B" w:rsidRPr="0060262A" w:rsidRDefault="00196CA7" w:rsidP="00254762">
            <w:pPr>
              <w:rPr>
                <w:rFonts w:ascii="Arial" w:hAnsi="Arial"/>
              </w:rPr>
            </w:pPr>
            <w:r w:rsidRPr="0060262A">
              <w:rPr>
                <w:rFonts w:ascii="Arial" w:hAnsi="Arial"/>
              </w:rPr>
              <w:t>Jan</w:t>
            </w:r>
            <w:r w:rsidR="005F2B4B" w:rsidRPr="0060262A">
              <w:rPr>
                <w:rFonts w:ascii="Arial" w:hAnsi="Arial"/>
              </w:rPr>
              <w:t>. 201</w:t>
            </w:r>
            <w:r w:rsidR="00254762" w:rsidRPr="0060262A">
              <w:rPr>
                <w:rFonts w:ascii="Arial" w:hAnsi="Arial"/>
              </w:rPr>
              <w:t>2</w:t>
            </w:r>
          </w:p>
        </w:tc>
      </w:tr>
      <w:tr w:rsidR="00D1300B" w:rsidRPr="0060262A" w:rsidTr="005F2B4B">
        <w:trPr>
          <w:cantSplit/>
        </w:trPr>
        <w:tc>
          <w:tcPr>
            <w:tcW w:w="2518" w:type="dxa"/>
          </w:tcPr>
          <w:p w:rsidR="00D1300B" w:rsidRPr="0060262A" w:rsidRDefault="00D1300B">
            <w:pPr>
              <w:rPr>
                <w:rFonts w:ascii="Arial" w:hAnsi="Arial"/>
              </w:rPr>
            </w:pPr>
            <w:r w:rsidRPr="0060262A">
              <w:rPr>
                <w:rFonts w:ascii="Arial" w:hAnsi="Arial"/>
                <w:b/>
                <w:lang w:val="en-GB"/>
              </w:rPr>
              <w:t>APPROVED:</w:t>
            </w:r>
          </w:p>
        </w:tc>
        <w:tc>
          <w:tcPr>
            <w:tcW w:w="4970" w:type="dxa"/>
            <w:gridSpan w:val="3"/>
          </w:tcPr>
          <w:p w:rsidR="00D1300B" w:rsidRPr="0060262A" w:rsidRDefault="004E0781">
            <w:pPr>
              <w:jc w:val="center"/>
              <w:rPr>
                <w:rFonts w:ascii="Arial" w:hAnsi="Arial"/>
              </w:rPr>
            </w:pPr>
            <w:r w:rsidRPr="0060262A">
              <w:rPr>
                <w:rFonts w:ascii="Arial" w:hAnsi="Arial"/>
              </w:rPr>
              <w:t>“Angelique Lemay”</w:t>
            </w:r>
          </w:p>
        </w:tc>
        <w:tc>
          <w:tcPr>
            <w:tcW w:w="1368" w:type="dxa"/>
            <w:gridSpan w:val="2"/>
          </w:tcPr>
          <w:p w:rsidR="00D1300B" w:rsidRPr="0060262A" w:rsidRDefault="00F8237A" w:rsidP="00254762">
            <w:pPr>
              <w:rPr>
                <w:rFonts w:ascii="Arial" w:hAnsi="Arial"/>
              </w:rPr>
            </w:pPr>
            <w:r w:rsidRPr="0060262A">
              <w:rPr>
                <w:rFonts w:ascii="Arial" w:hAnsi="Arial"/>
              </w:rPr>
              <w:t>Jan. 201</w:t>
            </w:r>
            <w:r w:rsidR="00254762" w:rsidRPr="0060262A">
              <w:rPr>
                <w:rFonts w:ascii="Arial" w:hAnsi="Arial"/>
              </w:rPr>
              <w:t>3</w:t>
            </w:r>
          </w:p>
        </w:tc>
      </w:tr>
      <w:tr w:rsidR="00D1300B" w:rsidRPr="0060262A" w:rsidTr="005F2B4B">
        <w:trPr>
          <w:cantSplit/>
        </w:trPr>
        <w:tc>
          <w:tcPr>
            <w:tcW w:w="2518" w:type="dxa"/>
          </w:tcPr>
          <w:p w:rsidR="00D1300B" w:rsidRPr="0060262A" w:rsidRDefault="00D1300B">
            <w:pPr>
              <w:rPr>
                <w:rFonts w:ascii="Arial" w:hAnsi="Arial"/>
              </w:rPr>
            </w:pPr>
          </w:p>
        </w:tc>
        <w:tc>
          <w:tcPr>
            <w:tcW w:w="4970" w:type="dxa"/>
            <w:gridSpan w:val="3"/>
          </w:tcPr>
          <w:p w:rsidR="00D1300B" w:rsidRPr="0060262A" w:rsidRDefault="00D1300B">
            <w:pPr>
              <w:pStyle w:val="Heading2"/>
              <w:rPr>
                <w:rFonts w:ascii="Arial" w:hAnsi="Arial"/>
                <w:lang w:val="en-US"/>
              </w:rPr>
            </w:pPr>
            <w:r w:rsidRPr="0060262A">
              <w:rPr>
                <w:rFonts w:ascii="Arial" w:hAnsi="Arial"/>
                <w:lang w:val="en-US"/>
              </w:rPr>
              <w:t>__________________________________</w:t>
            </w:r>
          </w:p>
          <w:p w:rsidR="005F13F8" w:rsidRPr="0060262A" w:rsidRDefault="00994B52" w:rsidP="00994B52">
            <w:pPr>
              <w:pStyle w:val="Heading2"/>
              <w:rPr>
                <w:rFonts w:ascii="Arial" w:hAnsi="Arial"/>
                <w:i/>
                <w:lang w:val="en-US"/>
              </w:rPr>
            </w:pPr>
            <w:r w:rsidRPr="0060262A">
              <w:rPr>
                <w:rFonts w:ascii="Arial" w:hAnsi="Arial"/>
                <w:i/>
                <w:lang w:val="en-US"/>
              </w:rPr>
              <w:t>Dean, School of Community Services</w:t>
            </w:r>
          </w:p>
          <w:p w:rsidR="00D1300B" w:rsidRPr="0060262A" w:rsidRDefault="00994B52" w:rsidP="00994B52">
            <w:pPr>
              <w:pStyle w:val="Heading2"/>
              <w:rPr>
                <w:rFonts w:ascii="Arial" w:hAnsi="Arial"/>
                <w:i/>
                <w:lang w:val="en-US"/>
              </w:rPr>
            </w:pPr>
            <w:r w:rsidRPr="0060262A">
              <w:rPr>
                <w:rFonts w:ascii="Arial" w:hAnsi="Arial"/>
                <w:i/>
                <w:lang w:val="en-US"/>
              </w:rPr>
              <w:t xml:space="preserve"> and Interdisciplinary Studies</w:t>
            </w:r>
          </w:p>
          <w:p w:rsidR="0079369D" w:rsidRPr="0060262A" w:rsidRDefault="0079369D" w:rsidP="0079369D">
            <w:pPr>
              <w:rPr>
                <w:sz w:val="16"/>
              </w:rPr>
            </w:pPr>
          </w:p>
        </w:tc>
        <w:tc>
          <w:tcPr>
            <w:tcW w:w="1368" w:type="dxa"/>
            <w:gridSpan w:val="2"/>
          </w:tcPr>
          <w:p w:rsidR="00D1300B" w:rsidRPr="0060262A" w:rsidRDefault="00254762">
            <w:pPr>
              <w:rPr>
                <w:rFonts w:ascii="Arial" w:hAnsi="Arial"/>
                <w:b/>
                <w:lang w:val="en-GB"/>
              </w:rPr>
            </w:pPr>
            <w:r w:rsidRPr="0060262A">
              <w:rPr>
                <w:rFonts w:ascii="Arial" w:hAnsi="Arial"/>
                <w:b/>
                <w:noProof/>
                <w:lang w:val="en-CA" w:eastAsia="en-CA"/>
              </w:rPr>
              <mc:AlternateContent>
                <mc:Choice Requires="wps">
                  <w:drawing>
                    <wp:anchor distT="0" distB="0" distL="114300" distR="114300" simplePos="0" relativeHeight="251658240" behindDoc="0" locked="0" layoutInCell="1" allowOverlap="1" wp14:anchorId="7051697B" wp14:editId="7E4899CD">
                      <wp:simplePos x="0" y="0"/>
                      <wp:positionH relativeFrom="column">
                        <wp:posOffset>26670</wp:posOffset>
                      </wp:positionH>
                      <wp:positionV relativeFrom="paragraph">
                        <wp:posOffset>146685</wp:posOffset>
                      </wp:positionV>
                      <wp:extent cx="695325" cy="635"/>
                      <wp:effectExtent l="17145" t="13335" r="11430" b="1460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1pt;margin-top:11.55pt;width:54.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" strokeweight="1.5pt"/>
                  </w:pict>
                </mc:Fallback>
              </mc:AlternateContent>
            </w:r>
          </w:p>
          <w:p w:rsidR="00D1300B" w:rsidRPr="0060262A" w:rsidRDefault="00F8237A">
            <w:pPr>
              <w:jc w:val="center"/>
              <w:rPr>
                <w:rFonts w:ascii="Arial" w:hAnsi="Arial"/>
                <w:b/>
              </w:rPr>
            </w:pPr>
            <w:r w:rsidRPr="0060262A">
              <w:rPr>
                <w:rFonts w:ascii="Arial" w:hAnsi="Arial"/>
                <w:b/>
              </w:rPr>
              <w:t>DATE</w:t>
            </w:r>
          </w:p>
        </w:tc>
      </w:tr>
      <w:tr w:rsidR="00D1300B" w:rsidRPr="0060262A">
        <w:trPr>
          <w:cantSplit/>
        </w:trPr>
        <w:tc>
          <w:tcPr>
            <w:tcW w:w="2518" w:type="dxa"/>
          </w:tcPr>
          <w:p w:rsidR="00D1300B" w:rsidRPr="0060262A" w:rsidRDefault="00D1300B">
            <w:pPr>
              <w:rPr>
                <w:rFonts w:ascii="Arial" w:hAnsi="Arial"/>
                <w:b/>
                <w:lang w:val="en-GB"/>
              </w:rPr>
            </w:pPr>
            <w:r w:rsidRPr="0060262A">
              <w:rPr>
                <w:rFonts w:ascii="Arial" w:hAnsi="Arial"/>
                <w:b/>
                <w:lang w:val="en-GB"/>
              </w:rPr>
              <w:t>TOTAL CREDITS:</w:t>
            </w:r>
          </w:p>
          <w:p w:rsidR="00D1300B" w:rsidRPr="0060262A" w:rsidRDefault="00D1300B">
            <w:pPr>
              <w:rPr>
                <w:rFonts w:ascii="Arial" w:hAnsi="Arial"/>
              </w:rPr>
            </w:pPr>
          </w:p>
        </w:tc>
        <w:tc>
          <w:tcPr>
            <w:tcW w:w="6338" w:type="dxa"/>
            <w:gridSpan w:val="5"/>
          </w:tcPr>
          <w:p w:rsidR="00D1300B" w:rsidRPr="0060262A" w:rsidRDefault="0060262A">
            <w:pPr>
              <w:rPr>
                <w:rFonts w:ascii="Arial" w:hAnsi="Arial"/>
              </w:rPr>
            </w:pPr>
            <w:r w:rsidRPr="0060262A">
              <w:rPr>
                <w:rFonts w:ascii="Arial" w:hAnsi="Arial" w:cs="Arial"/>
              </w:rPr>
              <w:t>3</w:t>
            </w:r>
          </w:p>
        </w:tc>
      </w:tr>
      <w:tr w:rsidR="00D1300B" w:rsidRPr="0060262A">
        <w:trPr>
          <w:cantSplit/>
        </w:trPr>
        <w:tc>
          <w:tcPr>
            <w:tcW w:w="2518" w:type="dxa"/>
          </w:tcPr>
          <w:p w:rsidR="00D1300B" w:rsidRPr="0060262A" w:rsidRDefault="00D1300B">
            <w:pPr>
              <w:rPr>
                <w:rFonts w:ascii="Arial" w:hAnsi="Arial"/>
                <w:b/>
                <w:lang w:val="en-GB"/>
              </w:rPr>
            </w:pPr>
            <w:r w:rsidRPr="0060262A">
              <w:rPr>
                <w:rFonts w:ascii="Arial" w:hAnsi="Arial"/>
                <w:b/>
                <w:lang w:val="en-GB"/>
              </w:rPr>
              <w:t>PREREQUISITE(S):</w:t>
            </w:r>
          </w:p>
          <w:p w:rsidR="00D1300B" w:rsidRPr="0060262A" w:rsidRDefault="00D1300B">
            <w:pPr>
              <w:rPr>
                <w:rFonts w:ascii="Arial" w:hAnsi="Arial"/>
              </w:rPr>
            </w:pPr>
          </w:p>
        </w:tc>
        <w:tc>
          <w:tcPr>
            <w:tcW w:w="6338" w:type="dxa"/>
            <w:gridSpan w:val="5"/>
          </w:tcPr>
          <w:p w:rsidR="00D1300B" w:rsidRPr="0060262A" w:rsidRDefault="0060262A">
            <w:pPr>
              <w:rPr>
                <w:rFonts w:ascii="Arial" w:hAnsi="Arial"/>
              </w:rPr>
            </w:pPr>
            <w:r w:rsidRPr="0060262A">
              <w:rPr>
                <w:rFonts w:ascii="Arial" w:hAnsi="Arial" w:cs="Arial"/>
              </w:rPr>
              <w:t>PSW120</w:t>
            </w:r>
            <w:r w:rsidRPr="0060262A">
              <w:rPr>
                <w:rFonts w:ascii="Arial" w:hAnsi="Arial" w:cs="Arial"/>
              </w:rPr>
              <w:t>/ 0120</w:t>
            </w:r>
          </w:p>
        </w:tc>
      </w:tr>
      <w:tr w:rsidR="00D1300B" w:rsidRPr="0060262A">
        <w:trPr>
          <w:cantSplit/>
        </w:trPr>
        <w:tc>
          <w:tcPr>
            <w:tcW w:w="2518" w:type="dxa"/>
          </w:tcPr>
          <w:p w:rsidR="00D1300B" w:rsidRPr="0060262A" w:rsidRDefault="00D1300B">
            <w:pPr>
              <w:rPr>
                <w:rFonts w:ascii="Arial" w:hAnsi="Arial"/>
                <w:b/>
                <w:lang w:val="en-GB"/>
              </w:rPr>
            </w:pPr>
            <w:r w:rsidRPr="0060262A">
              <w:rPr>
                <w:rFonts w:ascii="Arial" w:hAnsi="Arial"/>
                <w:b/>
                <w:lang w:val="en-GB"/>
              </w:rPr>
              <w:t>HOURS/WEEK:</w:t>
            </w:r>
          </w:p>
          <w:p w:rsidR="00D1300B" w:rsidRPr="0060262A" w:rsidRDefault="00D1300B">
            <w:pPr>
              <w:rPr>
                <w:rFonts w:ascii="Arial" w:hAnsi="Arial"/>
              </w:rPr>
            </w:pPr>
          </w:p>
        </w:tc>
        <w:tc>
          <w:tcPr>
            <w:tcW w:w="6338" w:type="dxa"/>
            <w:gridSpan w:val="5"/>
          </w:tcPr>
          <w:p w:rsidR="00D1300B" w:rsidRPr="0060262A" w:rsidRDefault="0060262A">
            <w:pPr>
              <w:rPr>
                <w:rFonts w:ascii="Arial" w:hAnsi="Arial"/>
              </w:rPr>
            </w:pPr>
            <w:r w:rsidRPr="0060262A">
              <w:rPr>
                <w:rFonts w:ascii="Arial" w:hAnsi="Arial" w:cs="Arial"/>
              </w:rPr>
              <w:t>3</w:t>
            </w:r>
          </w:p>
        </w:tc>
      </w:tr>
      <w:tr w:rsidR="00994B52" w:rsidRPr="0060262A">
        <w:trPr>
          <w:cantSplit/>
        </w:trPr>
        <w:tc>
          <w:tcPr>
            <w:tcW w:w="8856" w:type="dxa"/>
            <w:gridSpan w:val="6"/>
          </w:tcPr>
          <w:p w:rsidR="00994B52" w:rsidRPr="0060262A" w:rsidRDefault="00254762">
            <w:pPr>
              <w:pStyle w:val="Heading2"/>
              <w:tabs>
                <w:tab w:val="center" w:pos="4560"/>
              </w:tabs>
              <w:spacing w:line="276" w:lineRule="auto"/>
              <w:rPr>
                <w:rFonts w:ascii="Arial" w:hAnsi="Arial" w:cs="Arial"/>
              </w:rPr>
            </w:pPr>
            <w:r w:rsidRPr="0060262A">
              <w:rPr>
                <w:rFonts w:ascii="Arial" w:hAnsi="Arial" w:cs="Arial"/>
              </w:rPr>
              <w:t>Copyright ©2013</w:t>
            </w:r>
            <w:r w:rsidR="00994B52" w:rsidRPr="0060262A">
              <w:rPr>
                <w:rFonts w:ascii="Arial" w:hAnsi="Arial" w:cs="Arial"/>
              </w:rPr>
              <w:t xml:space="preserve"> The Sault College of Applied Arts &amp; Technology</w:t>
            </w:r>
          </w:p>
          <w:p w:rsidR="00994B52" w:rsidRPr="0060262A" w:rsidRDefault="00994B52">
            <w:pPr>
              <w:tabs>
                <w:tab w:val="center" w:pos="4560"/>
              </w:tabs>
              <w:spacing w:line="276" w:lineRule="auto"/>
              <w:jc w:val="center"/>
              <w:rPr>
                <w:rFonts w:ascii="Arial" w:hAnsi="Arial" w:cs="Arial"/>
                <w:i/>
                <w:lang w:val="en-GB"/>
              </w:rPr>
            </w:pPr>
            <w:r w:rsidRPr="0060262A">
              <w:rPr>
                <w:rFonts w:ascii="Arial" w:hAnsi="Arial" w:cs="Arial"/>
                <w:i/>
                <w:lang w:val="en-GB"/>
              </w:rPr>
              <w:t>Reproduction of this document by any means, in whole or in part, without prior</w:t>
            </w:r>
          </w:p>
          <w:p w:rsidR="00994B52" w:rsidRPr="0060262A" w:rsidRDefault="00994B52">
            <w:pPr>
              <w:pStyle w:val="Heading2"/>
              <w:tabs>
                <w:tab w:val="center" w:pos="4560"/>
              </w:tabs>
              <w:spacing w:line="276" w:lineRule="auto"/>
              <w:rPr>
                <w:rFonts w:ascii="Arial" w:hAnsi="Arial" w:cs="Arial"/>
                <w:b w:val="0"/>
              </w:rPr>
            </w:pPr>
            <w:r w:rsidRPr="0060262A">
              <w:rPr>
                <w:rFonts w:ascii="Arial" w:hAnsi="Arial" w:cs="Arial"/>
                <w:b w:val="0"/>
                <w:i/>
              </w:rPr>
              <w:t xml:space="preserve">written permission of </w:t>
            </w:r>
            <w:smartTag w:uri="urn:schemas-microsoft-com:office:smarttags" w:element="place">
              <w:smartTag w:uri="urn:schemas-microsoft-com:office:smarttags" w:element="PlaceName">
                <w:r w:rsidRPr="0060262A">
                  <w:rPr>
                    <w:rFonts w:ascii="Arial" w:hAnsi="Arial" w:cs="Arial"/>
                    <w:b w:val="0"/>
                    <w:i/>
                  </w:rPr>
                  <w:t>Sault</w:t>
                </w:r>
              </w:smartTag>
              <w:r w:rsidRPr="0060262A">
                <w:rPr>
                  <w:rFonts w:ascii="Arial" w:hAnsi="Arial" w:cs="Arial"/>
                  <w:b w:val="0"/>
                  <w:i/>
                </w:rPr>
                <w:t xml:space="preserve"> </w:t>
              </w:r>
              <w:smartTag w:uri="urn:schemas-microsoft-com:office:smarttags" w:element="PlaceType">
                <w:r w:rsidRPr="0060262A">
                  <w:rPr>
                    <w:rFonts w:ascii="Arial" w:hAnsi="Arial" w:cs="Arial"/>
                    <w:b w:val="0"/>
                    <w:i/>
                  </w:rPr>
                  <w:t>College</w:t>
                </w:r>
              </w:smartTag>
            </w:smartTag>
            <w:r w:rsidRPr="0060262A">
              <w:rPr>
                <w:rFonts w:ascii="Arial" w:hAnsi="Arial" w:cs="Arial"/>
                <w:b w:val="0"/>
                <w:i/>
              </w:rPr>
              <w:t xml:space="preserve"> of Applied Arts &amp; Technology is prohibited.</w:t>
            </w:r>
          </w:p>
        </w:tc>
      </w:tr>
      <w:tr w:rsidR="00994B52" w:rsidRPr="0060262A">
        <w:trPr>
          <w:cantSplit/>
        </w:trPr>
        <w:tc>
          <w:tcPr>
            <w:tcW w:w="8856" w:type="dxa"/>
            <w:gridSpan w:val="6"/>
          </w:tcPr>
          <w:p w:rsidR="00994B52" w:rsidRPr="0060262A" w:rsidRDefault="00994B52">
            <w:pPr>
              <w:pStyle w:val="Heading2"/>
              <w:tabs>
                <w:tab w:val="center" w:pos="4560"/>
              </w:tabs>
              <w:spacing w:line="276" w:lineRule="auto"/>
              <w:rPr>
                <w:rFonts w:ascii="Arial" w:hAnsi="Arial" w:cs="Arial"/>
                <w:b w:val="0"/>
              </w:rPr>
            </w:pPr>
            <w:r w:rsidRPr="0060262A">
              <w:rPr>
                <w:rFonts w:ascii="Arial" w:hAnsi="Arial" w:cs="Arial"/>
                <w:b w:val="0"/>
                <w:i/>
              </w:rPr>
              <w:t xml:space="preserve">For additional information, please contact the Dean, </w:t>
            </w:r>
            <w:r w:rsidRPr="0060262A">
              <w:rPr>
                <w:rFonts w:ascii="Arial" w:hAnsi="Arial" w:cs="Arial"/>
                <w:b w:val="0"/>
                <w:i/>
                <w:lang w:val="en-US"/>
              </w:rPr>
              <w:t xml:space="preserve">School of Community Services and Interdisciplinary Studies </w:t>
            </w:r>
          </w:p>
        </w:tc>
      </w:tr>
      <w:tr w:rsidR="00994B52" w:rsidRPr="0060262A">
        <w:trPr>
          <w:cantSplit/>
        </w:trPr>
        <w:tc>
          <w:tcPr>
            <w:tcW w:w="8856" w:type="dxa"/>
            <w:gridSpan w:val="6"/>
          </w:tcPr>
          <w:p w:rsidR="00994B52" w:rsidRPr="0060262A" w:rsidRDefault="00994B52">
            <w:pPr>
              <w:tabs>
                <w:tab w:val="center" w:pos="4560"/>
              </w:tabs>
              <w:spacing w:line="276" w:lineRule="auto"/>
              <w:jc w:val="center"/>
              <w:rPr>
                <w:rFonts w:ascii="Arial" w:hAnsi="Arial" w:cs="Arial"/>
                <w:i/>
                <w:lang w:val="en-GB"/>
              </w:rPr>
            </w:pPr>
            <w:r w:rsidRPr="0060262A">
              <w:rPr>
                <w:rFonts w:ascii="Arial" w:hAnsi="Arial" w:cs="Arial"/>
                <w:i/>
                <w:lang w:val="en-GB"/>
              </w:rPr>
              <w:t>(705) 759-2554, Ext. 2603</w:t>
            </w:r>
          </w:p>
          <w:p w:rsidR="00994B52" w:rsidRPr="0060262A" w:rsidRDefault="00994B52">
            <w:pPr>
              <w:tabs>
                <w:tab w:val="center" w:pos="4560"/>
              </w:tabs>
              <w:spacing w:line="276" w:lineRule="auto"/>
              <w:rPr>
                <w:rFonts w:ascii="Arial" w:hAnsi="Arial" w:cs="Arial"/>
              </w:rPr>
            </w:pPr>
          </w:p>
        </w:tc>
      </w:tr>
    </w:tbl>
    <w:p w:rsidR="00D1300B" w:rsidRPr="0060262A" w:rsidRDefault="00D1300B">
      <w:pPr>
        <w:tabs>
          <w:tab w:val="center" w:pos="4560"/>
        </w:tabs>
        <w:rPr>
          <w:rFonts w:ascii="Arial" w:hAnsi="Arial"/>
          <w:lang w:val="en-GB"/>
        </w:rPr>
      </w:pPr>
    </w:p>
    <w:tbl>
      <w:tblPr>
        <w:tblW w:w="8838" w:type="dxa"/>
        <w:tblLayout w:type="fixed"/>
        <w:tblLook w:val="04A0" w:firstRow="1" w:lastRow="0" w:firstColumn="1" w:lastColumn="0" w:noHBand="0" w:noVBand="1"/>
      </w:tblPr>
      <w:tblGrid>
        <w:gridCol w:w="675"/>
        <w:gridCol w:w="567"/>
        <w:gridCol w:w="7596"/>
      </w:tblGrid>
      <w:tr w:rsidR="0060262A" w:rsidRPr="0060262A" w:rsidTr="0060262A">
        <w:tc>
          <w:tcPr>
            <w:tcW w:w="675" w:type="dxa"/>
            <w:hideMark/>
          </w:tcPr>
          <w:p w:rsidR="0060262A" w:rsidRPr="0060262A" w:rsidRDefault="0060262A">
            <w:pPr>
              <w:rPr>
                <w:rFonts w:ascii="Arial" w:hAnsi="Arial" w:cs="Arial"/>
                <w:b/>
                <w:szCs w:val="24"/>
              </w:rPr>
            </w:pPr>
            <w:r w:rsidRPr="0060262A">
              <w:rPr>
                <w:rFonts w:ascii="Arial" w:hAnsi="Arial" w:cs="Arial"/>
                <w:b/>
              </w:rPr>
              <w:lastRenderedPageBreak/>
              <w:t>I.</w:t>
            </w:r>
          </w:p>
        </w:tc>
        <w:tc>
          <w:tcPr>
            <w:tcW w:w="8163" w:type="dxa"/>
            <w:gridSpan w:val="2"/>
          </w:tcPr>
          <w:p w:rsidR="0060262A" w:rsidRPr="0060262A" w:rsidRDefault="0060262A">
            <w:pPr>
              <w:rPr>
                <w:rFonts w:ascii="Arial" w:hAnsi="Arial" w:cs="Arial"/>
                <w:bCs/>
                <w:szCs w:val="24"/>
              </w:rPr>
            </w:pPr>
            <w:r w:rsidRPr="0060262A">
              <w:rPr>
                <w:rFonts w:ascii="Arial" w:hAnsi="Arial" w:cs="Arial"/>
                <w:b/>
              </w:rPr>
              <w:t>COURSE DESCRIPTION:</w:t>
            </w:r>
          </w:p>
          <w:p w:rsidR="0060262A" w:rsidRPr="0060262A" w:rsidRDefault="0060262A">
            <w:pPr>
              <w:rPr>
                <w:rFonts w:ascii="Arial" w:hAnsi="Arial" w:cs="Arial"/>
              </w:rPr>
            </w:pPr>
          </w:p>
          <w:p w:rsidR="0060262A" w:rsidRPr="0060262A" w:rsidRDefault="0060262A">
            <w:pPr>
              <w:pStyle w:val="BodyTextIndent"/>
              <w:ind w:left="0" w:firstLine="0"/>
              <w:rPr>
                <w:rFonts w:ascii="Arial" w:hAnsi="Arial" w:cs="Arial"/>
              </w:rPr>
            </w:pPr>
            <w:r w:rsidRPr="0060262A">
              <w:rPr>
                <w:rFonts w:ascii="Arial" w:hAnsi="Arial" w:cs="Arial"/>
              </w:rPr>
              <w:t xml:space="preserve">This course will introduce the learner to the responsibilities related to assisting clients with medication administration, the role of the PSW in home management, emergency care, and end-of-life care. This course will also explore abuse, workplace issues and job search skills to prepare students for graduation.  Medical terminology and standard abbreviations will continue to be studied to enhance communication within the health care delivery system. </w:t>
            </w:r>
          </w:p>
          <w:p w:rsidR="0060262A" w:rsidRPr="0060262A" w:rsidRDefault="0060262A">
            <w:pPr>
              <w:rPr>
                <w:rFonts w:ascii="Arial" w:hAnsi="Arial" w:cs="Arial"/>
                <w:bCs/>
                <w:szCs w:val="24"/>
              </w:rPr>
            </w:pPr>
          </w:p>
        </w:tc>
      </w:tr>
      <w:tr w:rsidR="0060262A" w:rsidRPr="0060262A" w:rsidTr="0060262A">
        <w:trPr>
          <w:cantSplit/>
        </w:trPr>
        <w:tc>
          <w:tcPr>
            <w:tcW w:w="675" w:type="dxa"/>
            <w:hideMark/>
          </w:tcPr>
          <w:p w:rsidR="0060262A" w:rsidRPr="0060262A" w:rsidRDefault="0060262A">
            <w:pPr>
              <w:rPr>
                <w:rFonts w:ascii="Arial" w:hAnsi="Arial" w:cs="Arial"/>
                <w:b/>
                <w:szCs w:val="24"/>
              </w:rPr>
            </w:pPr>
            <w:r w:rsidRPr="0060262A">
              <w:rPr>
                <w:rFonts w:ascii="Arial" w:hAnsi="Arial" w:cs="Arial"/>
                <w:b/>
              </w:rPr>
              <w:t>II.</w:t>
            </w:r>
          </w:p>
        </w:tc>
        <w:tc>
          <w:tcPr>
            <w:tcW w:w="8163" w:type="dxa"/>
            <w:gridSpan w:val="2"/>
          </w:tcPr>
          <w:p w:rsidR="0060262A" w:rsidRPr="0060262A" w:rsidRDefault="0060262A">
            <w:pPr>
              <w:rPr>
                <w:rFonts w:ascii="Arial" w:hAnsi="Arial" w:cs="Arial"/>
                <w:b/>
                <w:szCs w:val="24"/>
              </w:rPr>
            </w:pPr>
            <w:r w:rsidRPr="0060262A">
              <w:rPr>
                <w:rFonts w:ascii="Arial" w:hAnsi="Arial" w:cs="Arial"/>
                <w:b/>
              </w:rPr>
              <w:t>LEARNING OUTCOMES AND ELEMENTS OF THE PERFORMANCE:</w:t>
            </w:r>
          </w:p>
          <w:p w:rsidR="0060262A" w:rsidRPr="0060262A" w:rsidRDefault="0060262A">
            <w:pPr>
              <w:rPr>
                <w:rFonts w:ascii="Arial" w:hAnsi="Arial" w:cs="Arial"/>
                <w:szCs w:val="24"/>
              </w:rPr>
            </w:pPr>
          </w:p>
        </w:tc>
      </w:tr>
      <w:tr w:rsidR="0060262A" w:rsidRPr="0060262A" w:rsidTr="0060262A">
        <w:trPr>
          <w:cantSplit/>
        </w:trPr>
        <w:tc>
          <w:tcPr>
            <w:tcW w:w="675" w:type="dxa"/>
          </w:tcPr>
          <w:p w:rsidR="0060262A" w:rsidRPr="0060262A" w:rsidRDefault="0060262A">
            <w:pPr>
              <w:rPr>
                <w:rFonts w:ascii="Arial" w:hAnsi="Arial" w:cs="Arial"/>
                <w:szCs w:val="24"/>
              </w:rPr>
            </w:pPr>
          </w:p>
        </w:tc>
        <w:tc>
          <w:tcPr>
            <w:tcW w:w="8163" w:type="dxa"/>
            <w:gridSpan w:val="2"/>
          </w:tcPr>
          <w:p w:rsidR="0060262A" w:rsidRPr="0060262A" w:rsidRDefault="0060262A">
            <w:pPr>
              <w:rPr>
                <w:rFonts w:ascii="Arial" w:hAnsi="Arial" w:cs="Arial"/>
                <w:szCs w:val="24"/>
              </w:rPr>
            </w:pPr>
            <w:r w:rsidRPr="0060262A">
              <w:rPr>
                <w:rFonts w:ascii="Arial" w:hAnsi="Arial" w:cs="Arial"/>
              </w:rPr>
              <w:t>Upon successful completion of this course, the CICE student, with assistance from a learning specialist will demonstrate a basic ability to:</w:t>
            </w:r>
          </w:p>
          <w:p w:rsidR="0060262A" w:rsidRPr="0060262A" w:rsidRDefault="0060262A">
            <w:pPr>
              <w:rPr>
                <w:rFonts w:ascii="Arial" w:hAnsi="Arial" w:cs="Arial"/>
                <w:szCs w:val="24"/>
              </w:rPr>
            </w:pPr>
          </w:p>
        </w:tc>
      </w:tr>
      <w:tr w:rsidR="0060262A" w:rsidRPr="0060262A" w:rsidTr="0060262A">
        <w:tc>
          <w:tcPr>
            <w:tcW w:w="675" w:type="dxa"/>
          </w:tcPr>
          <w:p w:rsidR="0060262A" w:rsidRPr="0060262A" w:rsidRDefault="0060262A">
            <w:pPr>
              <w:rPr>
                <w:rFonts w:ascii="Arial" w:hAnsi="Arial" w:cs="Arial"/>
                <w:szCs w:val="24"/>
              </w:rPr>
            </w:pPr>
          </w:p>
        </w:tc>
        <w:tc>
          <w:tcPr>
            <w:tcW w:w="567" w:type="dxa"/>
            <w:hideMark/>
          </w:tcPr>
          <w:p w:rsidR="0060262A" w:rsidRPr="0060262A" w:rsidRDefault="0060262A">
            <w:pPr>
              <w:rPr>
                <w:rFonts w:ascii="Arial" w:hAnsi="Arial" w:cs="Arial"/>
                <w:szCs w:val="24"/>
              </w:rPr>
            </w:pPr>
            <w:r w:rsidRPr="0060262A">
              <w:rPr>
                <w:rFonts w:ascii="Arial" w:hAnsi="Arial" w:cs="Arial"/>
              </w:rPr>
              <w:t>1.</w:t>
            </w:r>
          </w:p>
        </w:tc>
        <w:tc>
          <w:tcPr>
            <w:tcW w:w="7596" w:type="dxa"/>
          </w:tcPr>
          <w:p w:rsidR="0060262A" w:rsidRPr="0060262A" w:rsidRDefault="0060262A">
            <w:pPr>
              <w:rPr>
                <w:rFonts w:ascii="Arial" w:hAnsi="Arial" w:cs="Arial"/>
                <w:szCs w:val="24"/>
              </w:rPr>
            </w:pPr>
            <w:r w:rsidRPr="0060262A">
              <w:rPr>
                <w:rFonts w:ascii="Arial" w:hAnsi="Arial" w:cs="Arial"/>
              </w:rPr>
              <w:t xml:space="preserve">Act within the personal support worker role, under supervision and by </w:t>
            </w:r>
          </w:p>
          <w:p w:rsidR="0060262A" w:rsidRPr="0060262A" w:rsidRDefault="0060262A">
            <w:pPr>
              <w:rPr>
                <w:rFonts w:ascii="Arial" w:hAnsi="Arial" w:cs="Arial"/>
              </w:rPr>
            </w:pPr>
            <w:proofErr w:type="gramStart"/>
            <w:r w:rsidRPr="0060262A">
              <w:rPr>
                <w:rFonts w:ascii="Arial" w:hAnsi="Arial" w:cs="Arial"/>
              </w:rPr>
              <w:t>following</w:t>
            </w:r>
            <w:proofErr w:type="gramEnd"/>
            <w:r w:rsidRPr="0060262A">
              <w:rPr>
                <w:rFonts w:ascii="Arial" w:hAnsi="Arial" w:cs="Arial"/>
              </w:rPr>
              <w:t xml:space="preserve"> care/service plans and established policies and procedures.</w:t>
            </w:r>
          </w:p>
          <w:p w:rsidR="0060262A" w:rsidRPr="0060262A" w:rsidRDefault="0060262A">
            <w:pPr>
              <w:rPr>
                <w:rFonts w:ascii="Arial" w:hAnsi="Arial" w:cs="Arial"/>
                <w:szCs w:val="24"/>
              </w:rPr>
            </w:pPr>
          </w:p>
        </w:tc>
      </w:tr>
      <w:tr w:rsidR="0060262A" w:rsidRPr="0060262A" w:rsidTr="0060262A">
        <w:tc>
          <w:tcPr>
            <w:tcW w:w="675" w:type="dxa"/>
          </w:tcPr>
          <w:p w:rsidR="0060262A" w:rsidRPr="0060262A" w:rsidRDefault="0060262A">
            <w:pPr>
              <w:rPr>
                <w:rFonts w:ascii="Arial" w:hAnsi="Arial" w:cs="Arial"/>
                <w:szCs w:val="24"/>
              </w:rPr>
            </w:pPr>
          </w:p>
        </w:tc>
        <w:tc>
          <w:tcPr>
            <w:tcW w:w="567" w:type="dxa"/>
          </w:tcPr>
          <w:p w:rsidR="0060262A" w:rsidRPr="0060262A" w:rsidRDefault="0060262A">
            <w:pPr>
              <w:rPr>
                <w:rFonts w:ascii="Arial" w:hAnsi="Arial" w:cs="Arial"/>
                <w:szCs w:val="24"/>
              </w:rPr>
            </w:pPr>
          </w:p>
        </w:tc>
        <w:tc>
          <w:tcPr>
            <w:tcW w:w="7596" w:type="dxa"/>
          </w:tcPr>
          <w:p w:rsidR="0060262A" w:rsidRPr="0060262A" w:rsidRDefault="0060262A">
            <w:pPr>
              <w:rPr>
                <w:rFonts w:ascii="Arial" w:hAnsi="Arial" w:cs="Arial"/>
                <w:szCs w:val="24"/>
              </w:rPr>
            </w:pPr>
            <w:r w:rsidRPr="0060262A">
              <w:rPr>
                <w:rFonts w:ascii="Arial" w:hAnsi="Arial" w:cs="Arial"/>
                <w:u w:val="single"/>
              </w:rPr>
              <w:t>Potential Elements of the Performance:</w:t>
            </w:r>
          </w:p>
          <w:p w:rsidR="0060262A" w:rsidRPr="0060262A" w:rsidRDefault="0060262A" w:rsidP="0060262A">
            <w:pPr>
              <w:numPr>
                <w:ilvl w:val="0"/>
                <w:numId w:val="23"/>
              </w:numPr>
              <w:rPr>
                <w:rFonts w:ascii="Arial" w:hAnsi="Arial" w:cs="Arial"/>
              </w:rPr>
            </w:pPr>
            <w:r w:rsidRPr="0060262A">
              <w:rPr>
                <w:rFonts w:ascii="Arial" w:hAnsi="Arial" w:cs="Arial"/>
              </w:rPr>
              <w:t xml:space="preserve">Demonstrate </w:t>
            </w:r>
            <w:proofErr w:type="spellStart"/>
            <w:r w:rsidRPr="0060262A">
              <w:rPr>
                <w:rFonts w:ascii="Arial" w:hAnsi="Arial" w:cs="Arial"/>
              </w:rPr>
              <w:t>behaviours</w:t>
            </w:r>
            <w:proofErr w:type="spellEnd"/>
            <w:r w:rsidRPr="0060262A">
              <w:rPr>
                <w:rFonts w:ascii="Arial" w:hAnsi="Arial" w:cs="Arial"/>
              </w:rPr>
              <w:t xml:space="preserve"> that indicate taking accountability and responsibility for own actions.</w:t>
            </w:r>
          </w:p>
          <w:p w:rsidR="0060262A" w:rsidRPr="0060262A" w:rsidRDefault="0060262A">
            <w:pPr>
              <w:rPr>
                <w:rFonts w:ascii="Arial" w:hAnsi="Arial" w:cs="Arial"/>
                <w:szCs w:val="24"/>
              </w:rPr>
            </w:pPr>
          </w:p>
        </w:tc>
      </w:tr>
      <w:tr w:rsidR="0060262A" w:rsidRPr="0060262A" w:rsidTr="0060262A">
        <w:tc>
          <w:tcPr>
            <w:tcW w:w="675" w:type="dxa"/>
          </w:tcPr>
          <w:p w:rsidR="0060262A" w:rsidRPr="0060262A" w:rsidRDefault="0060262A">
            <w:pPr>
              <w:rPr>
                <w:rFonts w:ascii="Arial" w:hAnsi="Arial" w:cs="Arial"/>
                <w:szCs w:val="24"/>
              </w:rPr>
            </w:pPr>
          </w:p>
        </w:tc>
        <w:tc>
          <w:tcPr>
            <w:tcW w:w="567" w:type="dxa"/>
            <w:hideMark/>
          </w:tcPr>
          <w:p w:rsidR="0060262A" w:rsidRPr="0060262A" w:rsidRDefault="0060262A">
            <w:pPr>
              <w:rPr>
                <w:rFonts w:ascii="Arial" w:hAnsi="Arial" w:cs="Arial"/>
                <w:szCs w:val="24"/>
              </w:rPr>
            </w:pPr>
            <w:r w:rsidRPr="0060262A">
              <w:rPr>
                <w:rFonts w:ascii="Arial" w:hAnsi="Arial" w:cs="Arial"/>
              </w:rPr>
              <w:t>2.</w:t>
            </w:r>
          </w:p>
        </w:tc>
        <w:tc>
          <w:tcPr>
            <w:tcW w:w="7596" w:type="dxa"/>
          </w:tcPr>
          <w:p w:rsidR="0060262A" w:rsidRPr="0060262A" w:rsidRDefault="0060262A">
            <w:pPr>
              <w:rPr>
                <w:rFonts w:ascii="Arial" w:hAnsi="Arial" w:cs="Arial"/>
                <w:szCs w:val="24"/>
              </w:rPr>
            </w:pPr>
            <w:r w:rsidRPr="0060262A">
              <w:rPr>
                <w:rFonts w:ascii="Arial" w:hAnsi="Arial" w:cs="Arial"/>
              </w:rPr>
              <w:t>Participate as a member of care/service teams in both community and institutional settings.</w:t>
            </w:r>
          </w:p>
          <w:p w:rsidR="0060262A" w:rsidRPr="0060262A" w:rsidRDefault="0060262A">
            <w:pPr>
              <w:rPr>
                <w:rFonts w:ascii="Arial" w:hAnsi="Arial" w:cs="Arial"/>
                <w:szCs w:val="24"/>
              </w:rPr>
            </w:pPr>
          </w:p>
        </w:tc>
      </w:tr>
      <w:tr w:rsidR="0060262A" w:rsidRPr="0060262A" w:rsidTr="0060262A">
        <w:tc>
          <w:tcPr>
            <w:tcW w:w="675" w:type="dxa"/>
          </w:tcPr>
          <w:p w:rsidR="0060262A" w:rsidRPr="0060262A" w:rsidRDefault="0060262A">
            <w:pPr>
              <w:rPr>
                <w:rFonts w:ascii="Arial" w:hAnsi="Arial" w:cs="Arial"/>
                <w:szCs w:val="24"/>
              </w:rPr>
            </w:pPr>
          </w:p>
        </w:tc>
        <w:tc>
          <w:tcPr>
            <w:tcW w:w="567" w:type="dxa"/>
          </w:tcPr>
          <w:p w:rsidR="0060262A" w:rsidRPr="0060262A" w:rsidRDefault="0060262A">
            <w:pPr>
              <w:rPr>
                <w:rFonts w:ascii="Arial" w:hAnsi="Arial" w:cs="Arial"/>
                <w:szCs w:val="24"/>
              </w:rPr>
            </w:pPr>
          </w:p>
        </w:tc>
        <w:tc>
          <w:tcPr>
            <w:tcW w:w="7596" w:type="dxa"/>
          </w:tcPr>
          <w:p w:rsidR="0060262A" w:rsidRPr="0060262A" w:rsidRDefault="0060262A">
            <w:pPr>
              <w:rPr>
                <w:rFonts w:ascii="Arial" w:hAnsi="Arial" w:cs="Arial"/>
                <w:szCs w:val="24"/>
              </w:rPr>
            </w:pPr>
            <w:r w:rsidRPr="0060262A">
              <w:rPr>
                <w:rFonts w:ascii="Arial" w:hAnsi="Arial" w:cs="Arial"/>
                <w:u w:val="single"/>
              </w:rPr>
              <w:t>Potential Elements of the Performance</w:t>
            </w:r>
            <w:r w:rsidRPr="0060262A">
              <w:rPr>
                <w:rFonts w:ascii="Arial" w:hAnsi="Arial" w:cs="Arial"/>
              </w:rPr>
              <w:t>:</w:t>
            </w:r>
          </w:p>
          <w:p w:rsidR="0060262A" w:rsidRPr="0060262A" w:rsidRDefault="0060262A" w:rsidP="0060262A">
            <w:pPr>
              <w:numPr>
                <w:ilvl w:val="0"/>
                <w:numId w:val="24"/>
              </w:numPr>
              <w:rPr>
                <w:rFonts w:ascii="Arial" w:hAnsi="Arial" w:cs="Arial"/>
              </w:rPr>
            </w:pPr>
            <w:r w:rsidRPr="0060262A">
              <w:rPr>
                <w:rFonts w:ascii="Arial" w:hAnsi="Arial" w:cs="Arial"/>
              </w:rPr>
              <w:t>Identify and describe workplace issues that can interfere with effective team functioning in community agencies and facility settings.</w:t>
            </w:r>
          </w:p>
          <w:p w:rsidR="0060262A" w:rsidRPr="0060262A" w:rsidRDefault="0060262A" w:rsidP="0060262A">
            <w:pPr>
              <w:numPr>
                <w:ilvl w:val="0"/>
                <w:numId w:val="24"/>
              </w:numPr>
              <w:rPr>
                <w:rFonts w:ascii="Arial" w:hAnsi="Arial" w:cs="Arial"/>
              </w:rPr>
            </w:pPr>
            <w:r w:rsidRPr="0060262A">
              <w:rPr>
                <w:rFonts w:ascii="Arial" w:hAnsi="Arial" w:cs="Arial"/>
              </w:rPr>
              <w:t xml:space="preserve">Explain strategies to resolve workplace issues and identify resources that are available to assist the personal support worker. </w:t>
            </w:r>
          </w:p>
          <w:p w:rsidR="0060262A" w:rsidRPr="0060262A" w:rsidRDefault="0060262A">
            <w:pPr>
              <w:rPr>
                <w:rFonts w:ascii="Arial" w:hAnsi="Arial" w:cs="Arial"/>
                <w:szCs w:val="24"/>
              </w:rPr>
            </w:pPr>
          </w:p>
        </w:tc>
      </w:tr>
      <w:tr w:rsidR="0060262A" w:rsidRPr="0060262A" w:rsidTr="0060262A">
        <w:tc>
          <w:tcPr>
            <w:tcW w:w="675" w:type="dxa"/>
          </w:tcPr>
          <w:p w:rsidR="0060262A" w:rsidRPr="0060262A" w:rsidRDefault="0060262A">
            <w:pPr>
              <w:rPr>
                <w:rFonts w:ascii="Arial" w:hAnsi="Arial" w:cs="Arial"/>
                <w:szCs w:val="24"/>
              </w:rPr>
            </w:pPr>
          </w:p>
        </w:tc>
        <w:tc>
          <w:tcPr>
            <w:tcW w:w="567" w:type="dxa"/>
            <w:hideMark/>
          </w:tcPr>
          <w:p w:rsidR="0060262A" w:rsidRPr="0060262A" w:rsidRDefault="0060262A">
            <w:pPr>
              <w:rPr>
                <w:rFonts w:ascii="Arial" w:hAnsi="Arial" w:cs="Arial"/>
                <w:szCs w:val="24"/>
              </w:rPr>
            </w:pPr>
            <w:r w:rsidRPr="0060262A">
              <w:rPr>
                <w:rFonts w:ascii="Arial" w:hAnsi="Arial" w:cs="Arial"/>
              </w:rPr>
              <w:t>3.</w:t>
            </w:r>
          </w:p>
        </w:tc>
        <w:tc>
          <w:tcPr>
            <w:tcW w:w="7596" w:type="dxa"/>
          </w:tcPr>
          <w:p w:rsidR="0060262A" w:rsidRPr="0060262A" w:rsidRDefault="0060262A" w:rsidP="0060262A">
            <w:pPr>
              <w:pStyle w:val="BodyTextIndent2"/>
              <w:spacing w:after="0" w:line="240" w:lineRule="auto"/>
              <w:ind w:left="288"/>
              <w:rPr>
                <w:rFonts w:ascii="Arial" w:hAnsi="Arial" w:cs="Arial"/>
              </w:rPr>
            </w:pPr>
            <w:r w:rsidRPr="0060262A">
              <w:rPr>
                <w:rFonts w:ascii="Arial" w:hAnsi="Arial" w:cs="Arial"/>
              </w:rPr>
              <w:t>Provide client-centered and client directed care under supervision and by following care-service plans and established policies and procedures, in both community and institutional settings.</w:t>
            </w:r>
          </w:p>
          <w:p w:rsidR="0060262A" w:rsidRPr="0060262A" w:rsidRDefault="0060262A">
            <w:pPr>
              <w:pStyle w:val="EnvelopeReturn"/>
              <w:rPr>
                <w:rFonts w:cs="Arial"/>
              </w:rPr>
            </w:pPr>
          </w:p>
        </w:tc>
      </w:tr>
      <w:tr w:rsidR="0060262A" w:rsidRPr="0060262A" w:rsidTr="0060262A">
        <w:tc>
          <w:tcPr>
            <w:tcW w:w="675" w:type="dxa"/>
          </w:tcPr>
          <w:p w:rsidR="0060262A" w:rsidRPr="0060262A" w:rsidRDefault="0060262A">
            <w:pPr>
              <w:rPr>
                <w:rFonts w:ascii="Arial" w:hAnsi="Arial" w:cs="Arial"/>
                <w:szCs w:val="24"/>
              </w:rPr>
            </w:pPr>
          </w:p>
        </w:tc>
        <w:tc>
          <w:tcPr>
            <w:tcW w:w="567" w:type="dxa"/>
          </w:tcPr>
          <w:p w:rsidR="0060262A" w:rsidRPr="0060262A" w:rsidRDefault="0060262A">
            <w:pPr>
              <w:rPr>
                <w:rFonts w:ascii="Arial" w:hAnsi="Arial" w:cs="Arial"/>
                <w:szCs w:val="24"/>
              </w:rPr>
            </w:pPr>
          </w:p>
        </w:tc>
        <w:tc>
          <w:tcPr>
            <w:tcW w:w="7596" w:type="dxa"/>
          </w:tcPr>
          <w:p w:rsidR="0060262A" w:rsidRPr="0060262A" w:rsidRDefault="0060262A">
            <w:pPr>
              <w:rPr>
                <w:rFonts w:ascii="Arial" w:hAnsi="Arial" w:cs="Arial"/>
                <w:szCs w:val="24"/>
              </w:rPr>
            </w:pPr>
            <w:r w:rsidRPr="0060262A">
              <w:rPr>
                <w:rFonts w:ascii="Arial" w:hAnsi="Arial" w:cs="Arial"/>
                <w:u w:val="single"/>
              </w:rPr>
              <w:t>Potential Elements of the Performance</w:t>
            </w:r>
            <w:r w:rsidRPr="0060262A">
              <w:rPr>
                <w:rFonts w:ascii="Arial" w:hAnsi="Arial" w:cs="Arial"/>
              </w:rPr>
              <w:t>:</w:t>
            </w:r>
          </w:p>
          <w:p w:rsidR="0060262A" w:rsidRPr="0060262A" w:rsidRDefault="0060262A" w:rsidP="0060262A">
            <w:pPr>
              <w:numPr>
                <w:ilvl w:val="0"/>
                <w:numId w:val="25"/>
              </w:numPr>
              <w:rPr>
                <w:rFonts w:ascii="Arial" w:hAnsi="Arial" w:cs="Arial"/>
              </w:rPr>
            </w:pPr>
            <w:r w:rsidRPr="0060262A">
              <w:rPr>
                <w:rFonts w:ascii="Arial" w:hAnsi="Arial" w:cs="Arial"/>
              </w:rPr>
              <w:t>Describe the five stages of grief.</w:t>
            </w:r>
          </w:p>
          <w:p w:rsidR="0060262A" w:rsidRPr="0060262A" w:rsidRDefault="0060262A" w:rsidP="0060262A">
            <w:pPr>
              <w:numPr>
                <w:ilvl w:val="0"/>
                <w:numId w:val="25"/>
              </w:numPr>
              <w:rPr>
                <w:rFonts w:ascii="Arial" w:hAnsi="Arial" w:cs="Arial"/>
              </w:rPr>
            </w:pPr>
            <w:r w:rsidRPr="0060262A">
              <w:rPr>
                <w:rFonts w:ascii="Arial" w:hAnsi="Arial" w:cs="Arial"/>
              </w:rPr>
              <w:t>Describe the support and care for clients and their families through the grieving and/or dying process.</w:t>
            </w:r>
          </w:p>
          <w:p w:rsidR="0060262A" w:rsidRPr="0060262A" w:rsidRDefault="0060262A" w:rsidP="0060262A">
            <w:pPr>
              <w:numPr>
                <w:ilvl w:val="0"/>
                <w:numId w:val="25"/>
              </w:numPr>
              <w:rPr>
                <w:rFonts w:ascii="Arial" w:hAnsi="Arial" w:cs="Arial"/>
              </w:rPr>
            </w:pPr>
            <w:r w:rsidRPr="0060262A">
              <w:rPr>
                <w:rFonts w:ascii="Arial" w:hAnsi="Arial" w:cs="Arial"/>
              </w:rPr>
              <w:t>Explain end-of-life care, the needs of the client, and the needs of the family of a person who is dying.</w:t>
            </w:r>
          </w:p>
          <w:p w:rsidR="0060262A" w:rsidRPr="0060262A" w:rsidRDefault="0060262A" w:rsidP="0060262A">
            <w:pPr>
              <w:numPr>
                <w:ilvl w:val="0"/>
                <w:numId w:val="26"/>
              </w:numPr>
              <w:rPr>
                <w:rFonts w:ascii="Arial" w:hAnsi="Arial" w:cs="Arial"/>
              </w:rPr>
            </w:pPr>
            <w:r w:rsidRPr="0060262A">
              <w:rPr>
                <w:rFonts w:ascii="Arial" w:hAnsi="Arial" w:cs="Arial"/>
              </w:rPr>
              <w:t>Compare cultural, religious, and spiritual beliefs of clients and their families during the grieving and dying process.</w:t>
            </w:r>
          </w:p>
          <w:p w:rsidR="0060262A" w:rsidRPr="0060262A" w:rsidRDefault="0060262A" w:rsidP="0060262A">
            <w:pPr>
              <w:numPr>
                <w:ilvl w:val="0"/>
                <w:numId w:val="26"/>
              </w:numPr>
              <w:rPr>
                <w:rFonts w:ascii="Arial" w:hAnsi="Arial" w:cs="Arial"/>
              </w:rPr>
            </w:pPr>
            <w:r w:rsidRPr="0060262A">
              <w:rPr>
                <w:rFonts w:ascii="Arial" w:hAnsi="Arial" w:cs="Arial"/>
              </w:rPr>
              <w:t>Describe the role of the personal support worker in end-of-life care for clients and their families.</w:t>
            </w:r>
          </w:p>
          <w:p w:rsidR="0060262A" w:rsidRPr="0060262A" w:rsidRDefault="0060262A" w:rsidP="0060262A">
            <w:pPr>
              <w:numPr>
                <w:ilvl w:val="0"/>
                <w:numId w:val="26"/>
              </w:numPr>
              <w:rPr>
                <w:rFonts w:ascii="Arial" w:hAnsi="Arial" w:cs="Arial"/>
              </w:rPr>
            </w:pPr>
            <w:r w:rsidRPr="0060262A">
              <w:rPr>
                <w:rFonts w:ascii="Arial" w:hAnsi="Arial" w:cs="Arial"/>
              </w:rPr>
              <w:lastRenderedPageBreak/>
              <w:t>Identify the signs of approaching death and signs of death.</w:t>
            </w:r>
          </w:p>
          <w:p w:rsidR="0060262A" w:rsidRPr="0060262A" w:rsidRDefault="0060262A" w:rsidP="0060262A">
            <w:pPr>
              <w:numPr>
                <w:ilvl w:val="0"/>
                <w:numId w:val="26"/>
              </w:numPr>
              <w:rPr>
                <w:rFonts w:ascii="Arial" w:hAnsi="Arial" w:cs="Arial"/>
              </w:rPr>
            </w:pPr>
            <w:r w:rsidRPr="0060262A">
              <w:rPr>
                <w:rFonts w:ascii="Arial" w:hAnsi="Arial" w:cs="Arial"/>
              </w:rPr>
              <w:t>Explain the importance of an advance directive and power of attorney.</w:t>
            </w:r>
          </w:p>
          <w:p w:rsidR="0060262A" w:rsidRPr="0060262A" w:rsidRDefault="0060262A" w:rsidP="0060262A">
            <w:pPr>
              <w:numPr>
                <w:ilvl w:val="0"/>
                <w:numId w:val="26"/>
              </w:numPr>
              <w:rPr>
                <w:rFonts w:ascii="Arial" w:hAnsi="Arial" w:cs="Arial"/>
              </w:rPr>
            </w:pPr>
            <w:r w:rsidRPr="0060262A">
              <w:rPr>
                <w:rFonts w:ascii="Arial" w:hAnsi="Arial" w:cs="Arial"/>
              </w:rPr>
              <w:t>Explain the role of the personal support worker in giving post-mortem care.</w:t>
            </w:r>
          </w:p>
          <w:p w:rsidR="0060262A" w:rsidRPr="0060262A" w:rsidRDefault="0060262A">
            <w:pPr>
              <w:rPr>
                <w:rFonts w:ascii="Arial" w:hAnsi="Arial" w:cs="Arial"/>
                <w:szCs w:val="24"/>
              </w:rPr>
            </w:pPr>
          </w:p>
        </w:tc>
      </w:tr>
      <w:tr w:rsidR="0060262A" w:rsidRPr="0060262A" w:rsidTr="0060262A">
        <w:tc>
          <w:tcPr>
            <w:tcW w:w="675" w:type="dxa"/>
          </w:tcPr>
          <w:p w:rsidR="0060262A" w:rsidRPr="0060262A" w:rsidRDefault="0060262A">
            <w:pPr>
              <w:rPr>
                <w:rFonts w:ascii="Arial" w:hAnsi="Arial" w:cs="Arial"/>
                <w:szCs w:val="24"/>
              </w:rPr>
            </w:pPr>
          </w:p>
        </w:tc>
        <w:tc>
          <w:tcPr>
            <w:tcW w:w="567" w:type="dxa"/>
            <w:hideMark/>
          </w:tcPr>
          <w:p w:rsidR="0060262A" w:rsidRPr="0060262A" w:rsidRDefault="0060262A">
            <w:pPr>
              <w:rPr>
                <w:rFonts w:ascii="Arial" w:hAnsi="Arial" w:cs="Arial"/>
                <w:szCs w:val="24"/>
              </w:rPr>
            </w:pPr>
            <w:r w:rsidRPr="0060262A">
              <w:rPr>
                <w:rFonts w:ascii="Arial" w:hAnsi="Arial" w:cs="Arial"/>
              </w:rPr>
              <w:t>4.</w:t>
            </w:r>
          </w:p>
        </w:tc>
        <w:tc>
          <w:tcPr>
            <w:tcW w:w="7596" w:type="dxa"/>
          </w:tcPr>
          <w:p w:rsidR="0060262A" w:rsidRPr="0060262A" w:rsidRDefault="0060262A" w:rsidP="0060262A">
            <w:pPr>
              <w:pStyle w:val="BodyTextIndent2"/>
              <w:spacing w:after="0" w:line="240" w:lineRule="auto"/>
              <w:ind w:left="288"/>
              <w:rPr>
                <w:rFonts w:ascii="Arial" w:hAnsi="Arial" w:cs="Arial"/>
              </w:rPr>
            </w:pPr>
            <w:r w:rsidRPr="0060262A">
              <w:rPr>
                <w:rFonts w:ascii="Arial" w:hAnsi="Arial" w:cs="Arial"/>
              </w:rPr>
              <w:t>Support the client’s personal care requirements by following care/service plans and established policies and procedures.</w:t>
            </w:r>
          </w:p>
          <w:p w:rsidR="0060262A" w:rsidRPr="0060262A" w:rsidRDefault="0060262A">
            <w:pPr>
              <w:rPr>
                <w:rFonts w:ascii="Arial" w:hAnsi="Arial" w:cs="Arial"/>
                <w:szCs w:val="24"/>
                <w:u w:val="single"/>
              </w:rPr>
            </w:pPr>
          </w:p>
        </w:tc>
      </w:tr>
      <w:tr w:rsidR="0060262A" w:rsidRPr="0060262A" w:rsidTr="0060262A">
        <w:tc>
          <w:tcPr>
            <w:tcW w:w="675" w:type="dxa"/>
          </w:tcPr>
          <w:p w:rsidR="0060262A" w:rsidRPr="0060262A" w:rsidRDefault="0060262A">
            <w:pPr>
              <w:rPr>
                <w:rFonts w:ascii="Arial" w:hAnsi="Arial" w:cs="Arial"/>
                <w:szCs w:val="24"/>
              </w:rPr>
            </w:pPr>
          </w:p>
        </w:tc>
        <w:tc>
          <w:tcPr>
            <w:tcW w:w="567" w:type="dxa"/>
          </w:tcPr>
          <w:p w:rsidR="0060262A" w:rsidRPr="0060262A" w:rsidRDefault="0060262A">
            <w:pPr>
              <w:rPr>
                <w:rFonts w:ascii="Arial" w:hAnsi="Arial" w:cs="Arial"/>
                <w:szCs w:val="24"/>
              </w:rPr>
            </w:pPr>
          </w:p>
        </w:tc>
        <w:tc>
          <w:tcPr>
            <w:tcW w:w="7596" w:type="dxa"/>
          </w:tcPr>
          <w:p w:rsidR="0060262A" w:rsidRPr="0060262A" w:rsidRDefault="0060262A">
            <w:pPr>
              <w:rPr>
                <w:rFonts w:ascii="Arial" w:hAnsi="Arial" w:cs="Arial"/>
                <w:szCs w:val="24"/>
              </w:rPr>
            </w:pPr>
            <w:r w:rsidRPr="0060262A">
              <w:rPr>
                <w:rFonts w:ascii="Arial" w:hAnsi="Arial" w:cs="Arial"/>
                <w:u w:val="single"/>
              </w:rPr>
              <w:t>Potential Elements of the Performance</w:t>
            </w:r>
            <w:r w:rsidRPr="0060262A">
              <w:rPr>
                <w:rFonts w:ascii="Arial" w:hAnsi="Arial" w:cs="Arial"/>
              </w:rPr>
              <w:t>:</w:t>
            </w:r>
          </w:p>
          <w:p w:rsidR="0060262A" w:rsidRPr="0060262A" w:rsidRDefault="0060262A" w:rsidP="0060262A">
            <w:pPr>
              <w:numPr>
                <w:ilvl w:val="0"/>
                <w:numId w:val="27"/>
              </w:numPr>
              <w:rPr>
                <w:rFonts w:ascii="Arial" w:hAnsi="Arial" w:cs="Arial"/>
              </w:rPr>
            </w:pPr>
            <w:r w:rsidRPr="0060262A">
              <w:rPr>
                <w:rFonts w:ascii="Arial" w:hAnsi="Arial" w:cs="Arial"/>
              </w:rPr>
              <w:t>Identify the role of the personal support worker when assisting clients with medications.</w:t>
            </w:r>
          </w:p>
          <w:p w:rsidR="0060262A" w:rsidRPr="0060262A" w:rsidRDefault="0060262A" w:rsidP="0060262A">
            <w:pPr>
              <w:numPr>
                <w:ilvl w:val="0"/>
                <w:numId w:val="27"/>
              </w:numPr>
              <w:rPr>
                <w:rFonts w:ascii="Arial" w:hAnsi="Arial" w:cs="Arial"/>
              </w:rPr>
            </w:pPr>
            <w:r w:rsidRPr="0060262A">
              <w:rPr>
                <w:rFonts w:ascii="Arial" w:hAnsi="Arial" w:cs="Arial"/>
              </w:rPr>
              <w:t>Explain the difference between the role of the regulated professional and the role of the unregulated health provider with medication administration.</w:t>
            </w:r>
          </w:p>
          <w:p w:rsidR="0060262A" w:rsidRPr="0060262A" w:rsidRDefault="0060262A" w:rsidP="0060262A">
            <w:pPr>
              <w:numPr>
                <w:ilvl w:val="0"/>
                <w:numId w:val="27"/>
              </w:numPr>
              <w:rPr>
                <w:rFonts w:ascii="Arial" w:hAnsi="Arial" w:cs="Arial"/>
              </w:rPr>
            </w:pPr>
            <w:r w:rsidRPr="0060262A">
              <w:rPr>
                <w:rFonts w:ascii="Arial" w:hAnsi="Arial" w:cs="Arial"/>
              </w:rPr>
              <w:t>Describe the various forms and routes of administration for medications.</w:t>
            </w:r>
          </w:p>
          <w:p w:rsidR="0060262A" w:rsidRPr="0060262A" w:rsidRDefault="0060262A" w:rsidP="0060262A">
            <w:pPr>
              <w:numPr>
                <w:ilvl w:val="0"/>
                <w:numId w:val="27"/>
              </w:numPr>
              <w:rPr>
                <w:rFonts w:ascii="Arial" w:hAnsi="Arial" w:cs="Arial"/>
              </w:rPr>
            </w:pPr>
            <w:r w:rsidRPr="0060262A">
              <w:rPr>
                <w:rFonts w:ascii="Arial" w:hAnsi="Arial" w:cs="Arial"/>
              </w:rPr>
              <w:t>Explain the five rights of assisting with medications.</w:t>
            </w:r>
          </w:p>
          <w:p w:rsidR="0060262A" w:rsidRPr="0060262A" w:rsidRDefault="0060262A" w:rsidP="0060262A">
            <w:pPr>
              <w:numPr>
                <w:ilvl w:val="0"/>
                <w:numId w:val="27"/>
              </w:numPr>
              <w:rPr>
                <w:rFonts w:ascii="Arial" w:hAnsi="Arial" w:cs="Arial"/>
              </w:rPr>
            </w:pPr>
            <w:r w:rsidRPr="0060262A">
              <w:rPr>
                <w:rFonts w:ascii="Arial" w:hAnsi="Arial" w:cs="Arial"/>
              </w:rPr>
              <w:t>Describe guidelines and procedures to follow when assisting with medications.</w:t>
            </w:r>
          </w:p>
          <w:p w:rsidR="0060262A" w:rsidRPr="0060262A" w:rsidRDefault="0060262A">
            <w:pPr>
              <w:rPr>
                <w:rFonts w:ascii="Arial" w:hAnsi="Arial" w:cs="Arial"/>
                <w:szCs w:val="24"/>
              </w:rPr>
            </w:pPr>
          </w:p>
        </w:tc>
      </w:tr>
      <w:tr w:rsidR="0060262A" w:rsidRPr="0060262A" w:rsidTr="0060262A">
        <w:tc>
          <w:tcPr>
            <w:tcW w:w="675" w:type="dxa"/>
          </w:tcPr>
          <w:p w:rsidR="0060262A" w:rsidRPr="0060262A" w:rsidRDefault="0060262A">
            <w:pPr>
              <w:rPr>
                <w:rFonts w:ascii="Arial" w:hAnsi="Arial" w:cs="Arial"/>
                <w:szCs w:val="24"/>
              </w:rPr>
            </w:pPr>
          </w:p>
        </w:tc>
        <w:tc>
          <w:tcPr>
            <w:tcW w:w="567" w:type="dxa"/>
            <w:hideMark/>
          </w:tcPr>
          <w:p w:rsidR="0060262A" w:rsidRPr="0060262A" w:rsidRDefault="0060262A">
            <w:pPr>
              <w:rPr>
                <w:rFonts w:ascii="Arial" w:hAnsi="Arial" w:cs="Arial"/>
                <w:szCs w:val="24"/>
              </w:rPr>
            </w:pPr>
            <w:r w:rsidRPr="0060262A">
              <w:rPr>
                <w:rFonts w:ascii="Arial" w:hAnsi="Arial" w:cs="Arial"/>
              </w:rPr>
              <w:t>5.</w:t>
            </w:r>
          </w:p>
        </w:tc>
        <w:tc>
          <w:tcPr>
            <w:tcW w:w="7596" w:type="dxa"/>
          </w:tcPr>
          <w:p w:rsidR="0060262A" w:rsidRPr="0060262A" w:rsidRDefault="0060262A">
            <w:pPr>
              <w:rPr>
                <w:rFonts w:ascii="Arial" w:hAnsi="Arial" w:cs="Arial"/>
                <w:szCs w:val="24"/>
              </w:rPr>
            </w:pPr>
            <w:r w:rsidRPr="0060262A">
              <w:rPr>
                <w:rFonts w:ascii="Arial" w:hAnsi="Arial" w:cs="Arial"/>
              </w:rPr>
              <w:t>Support the client’s home management services by following care/service plans and established policies and procedures.</w:t>
            </w:r>
          </w:p>
          <w:p w:rsidR="0060262A" w:rsidRPr="0060262A" w:rsidRDefault="0060262A">
            <w:pPr>
              <w:rPr>
                <w:rFonts w:ascii="Arial" w:hAnsi="Arial" w:cs="Arial"/>
                <w:szCs w:val="24"/>
                <w:u w:val="single"/>
              </w:rPr>
            </w:pPr>
          </w:p>
        </w:tc>
      </w:tr>
      <w:tr w:rsidR="0060262A" w:rsidRPr="0060262A" w:rsidTr="0060262A">
        <w:tc>
          <w:tcPr>
            <w:tcW w:w="675" w:type="dxa"/>
          </w:tcPr>
          <w:p w:rsidR="0060262A" w:rsidRPr="0060262A" w:rsidRDefault="0060262A">
            <w:pPr>
              <w:rPr>
                <w:rFonts w:ascii="Arial" w:hAnsi="Arial" w:cs="Arial"/>
                <w:szCs w:val="24"/>
              </w:rPr>
            </w:pPr>
          </w:p>
        </w:tc>
        <w:tc>
          <w:tcPr>
            <w:tcW w:w="567" w:type="dxa"/>
          </w:tcPr>
          <w:p w:rsidR="0060262A" w:rsidRPr="0060262A" w:rsidRDefault="0060262A">
            <w:pPr>
              <w:rPr>
                <w:rFonts w:ascii="Arial" w:hAnsi="Arial" w:cs="Arial"/>
                <w:szCs w:val="24"/>
              </w:rPr>
            </w:pPr>
          </w:p>
        </w:tc>
        <w:tc>
          <w:tcPr>
            <w:tcW w:w="7596" w:type="dxa"/>
          </w:tcPr>
          <w:p w:rsidR="0060262A" w:rsidRPr="0060262A" w:rsidRDefault="0060262A">
            <w:pPr>
              <w:rPr>
                <w:rFonts w:ascii="Arial" w:hAnsi="Arial" w:cs="Arial"/>
                <w:szCs w:val="24"/>
              </w:rPr>
            </w:pPr>
            <w:r w:rsidRPr="0060262A">
              <w:rPr>
                <w:rFonts w:ascii="Arial" w:hAnsi="Arial" w:cs="Arial"/>
                <w:u w:val="single"/>
              </w:rPr>
              <w:t>Potential Elements of the Performance</w:t>
            </w:r>
            <w:r w:rsidRPr="0060262A">
              <w:rPr>
                <w:rFonts w:ascii="Arial" w:hAnsi="Arial" w:cs="Arial"/>
              </w:rPr>
              <w:t>:</w:t>
            </w:r>
          </w:p>
          <w:p w:rsidR="0060262A" w:rsidRPr="0060262A" w:rsidRDefault="0060262A" w:rsidP="0060262A">
            <w:pPr>
              <w:numPr>
                <w:ilvl w:val="0"/>
                <w:numId w:val="28"/>
              </w:numPr>
              <w:rPr>
                <w:rFonts w:ascii="Arial" w:hAnsi="Arial" w:cs="Arial"/>
              </w:rPr>
            </w:pPr>
            <w:r w:rsidRPr="0060262A">
              <w:rPr>
                <w:rFonts w:ascii="Arial" w:hAnsi="Arial" w:cs="Arial"/>
              </w:rPr>
              <w:t>Explain the importance of providing home management to promote the health, well-being, safety, and comfort of clients.</w:t>
            </w:r>
          </w:p>
          <w:p w:rsidR="0060262A" w:rsidRPr="0060262A" w:rsidRDefault="0060262A" w:rsidP="0060262A">
            <w:pPr>
              <w:numPr>
                <w:ilvl w:val="0"/>
                <w:numId w:val="28"/>
              </w:numPr>
              <w:rPr>
                <w:rFonts w:ascii="Arial" w:hAnsi="Arial" w:cs="Arial"/>
              </w:rPr>
            </w:pPr>
            <w:r w:rsidRPr="0060262A">
              <w:rPr>
                <w:rFonts w:ascii="Arial" w:hAnsi="Arial" w:cs="Arial"/>
              </w:rPr>
              <w:t>Describe the role of the personal support worker in home management and respecting client preferences when providing home management services.</w:t>
            </w:r>
          </w:p>
          <w:p w:rsidR="0060262A" w:rsidRPr="0060262A" w:rsidRDefault="0060262A" w:rsidP="0060262A">
            <w:pPr>
              <w:numPr>
                <w:ilvl w:val="0"/>
                <w:numId w:val="28"/>
              </w:numPr>
              <w:rPr>
                <w:rFonts w:ascii="Arial" w:hAnsi="Arial" w:cs="Arial"/>
              </w:rPr>
            </w:pPr>
            <w:r w:rsidRPr="0060262A">
              <w:rPr>
                <w:rFonts w:ascii="Arial" w:hAnsi="Arial" w:cs="Arial"/>
              </w:rPr>
              <w:t>Explain safe use of cleaning supplies and correct body mechanics when providing home management services.</w:t>
            </w:r>
          </w:p>
          <w:p w:rsidR="0060262A" w:rsidRPr="0060262A" w:rsidRDefault="0060262A" w:rsidP="0060262A">
            <w:pPr>
              <w:numPr>
                <w:ilvl w:val="0"/>
                <w:numId w:val="28"/>
              </w:numPr>
              <w:rPr>
                <w:rFonts w:ascii="Arial" w:hAnsi="Arial" w:cs="Arial"/>
              </w:rPr>
            </w:pPr>
            <w:r w:rsidRPr="0060262A">
              <w:rPr>
                <w:rFonts w:ascii="Arial" w:hAnsi="Arial" w:cs="Arial"/>
              </w:rPr>
              <w:t xml:space="preserve">Identify potential safety risks that may be found in the client’s personal living space and measures to reduce or eliminate the risks. </w:t>
            </w:r>
          </w:p>
          <w:p w:rsidR="0060262A" w:rsidRPr="0060262A" w:rsidRDefault="0060262A" w:rsidP="0060262A">
            <w:pPr>
              <w:numPr>
                <w:ilvl w:val="0"/>
                <w:numId w:val="28"/>
              </w:numPr>
              <w:rPr>
                <w:rFonts w:ascii="Arial" w:hAnsi="Arial" w:cs="Arial"/>
              </w:rPr>
            </w:pPr>
            <w:r w:rsidRPr="0060262A">
              <w:rPr>
                <w:rFonts w:ascii="Arial" w:hAnsi="Arial" w:cs="Arial"/>
              </w:rPr>
              <w:t>Explain the importance of following manufacturer’s guidelines relevant to household equipment and appliance use and product use and disposal.</w:t>
            </w:r>
          </w:p>
          <w:p w:rsidR="0060262A" w:rsidRPr="0060262A" w:rsidRDefault="0060262A" w:rsidP="0060262A">
            <w:pPr>
              <w:numPr>
                <w:ilvl w:val="0"/>
                <w:numId w:val="28"/>
              </w:numPr>
              <w:rPr>
                <w:rFonts w:ascii="Arial" w:hAnsi="Arial" w:cs="Arial"/>
              </w:rPr>
            </w:pPr>
            <w:r w:rsidRPr="0060262A">
              <w:rPr>
                <w:rFonts w:ascii="Arial" w:hAnsi="Arial" w:cs="Arial"/>
              </w:rPr>
              <w:t>Explain standard precautions and infection control when providing home management services.</w:t>
            </w:r>
          </w:p>
          <w:p w:rsidR="0060262A" w:rsidRPr="0060262A" w:rsidRDefault="0060262A" w:rsidP="0060262A">
            <w:pPr>
              <w:numPr>
                <w:ilvl w:val="0"/>
                <w:numId w:val="28"/>
              </w:numPr>
              <w:rPr>
                <w:rFonts w:ascii="Arial" w:hAnsi="Arial" w:cs="Arial"/>
              </w:rPr>
            </w:pPr>
            <w:r w:rsidRPr="0060262A">
              <w:rPr>
                <w:rFonts w:ascii="Arial" w:hAnsi="Arial" w:cs="Arial"/>
              </w:rPr>
              <w:t>Describe cleaning procedures for bedrooms, living rooms, bathrooms and kitchens.</w:t>
            </w:r>
          </w:p>
          <w:p w:rsidR="0060262A" w:rsidRDefault="0060262A" w:rsidP="0060262A">
            <w:pPr>
              <w:numPr>
                <w:ilvl w:val="0"/>
                <w:numId w:val="28"/>
              </w:numPr>
              <w:rPr>
                <w:rFonts w:ascii="Arial" w:hAnsi="Arial" w:cs="Arial"/>
              </w:rPr>
            </w:pPr>
            <w:r w:rsidRPr="0060262A">
              <w:rPr>
                <w:rFonts w:ascii="Arial" w:hAnsi="Arial" w:cs="Arial"/>
              </w:rPr>
              <w:t>Explain the principles and procedures in caring for client’s laundry.</w:t>
            </w:r>
          </w:p>
          <w:p w:rsidR="0060262A" w:rsidRPr="0060262A" w:rsidRDefault="0060262A" w:rsidP="0060262A">
            <w:pPr>
              <w:rPr>
                <w:rFonts w:ascii="Arial" w:hAnsi="Arial" w:cs="Arial"/>
              </w:rPr>
            </w:pPr>
          </w:p>
          <w:p w:rsidR="0060262A" w:rsidRPr="0060262A" w:rsidRDefault="0060262A" w:rsidP="0060262A">
            <w:pPr>
              <w:numPr>
                <w:ilvl w:val="0"/>
                <w:numId w:val="28"/>
              </w:numPr>
              <w:rPr>
                <w:rFonts w:ascii="Arial" w:hAnsi="Arial" w:cs="Arial"/>
              </w:rPr>
            </w:pPr>
            <w:r w:rsidRPr="0060262A">
              <w:rPr>
                <w:rFonts w:ascii="Arial" w:hAnsi="Arial" w:cs="Arial"/>
              </w:rPr>
              <w:lastRenderedPageBreak/>
              <w:t xml:space="preserve">Explain how to assist clients to prepare food-shopping lists that meets </w:t>
            </w:r>
            <w:smartTag w:uri="urn:schemas-microsoft-com:office:smarttags" w:element="country-region">
              <w:smartTag w:uri="urn:schemas-microsoft-com:office:smarttags" w:element="place">
                <w:r w:rsidRPr="0060262A">
                  <w:rPr>
                    <w:rFonts w:ascii="Arial" w:hAnsi="Arial" w:cs="Arial"/>
                  </w:rPr>
                  <w:t>Canada</w:t>
                </w:r>
              </w:smartTag>
            </w:smartTag>
            <w:r w:rsidRPr="0060262A">
              <w:rPr>
                <w:rFonts w:ascii="Arial" w:hAnsi="Arial" w:cs="Arial"/>
              </w:rPr>
              <w:t>’s Food Guide, client preference, budget, and prescribed diet.</w:t>
            </w:r>
          </w:p>
          <w:p w:rsidR="0060262A" w:rsidRPr="0060262A" w:rsidRDefault="0060262A">
            <w:pPr>
              <w:pStyle w:val="EnvelopeReturn"/>
              <w:rPr>
                <w:rFonts w:cs="Arial"/>
              </w:rPr>
            </w:pPr>
          </w:p>
        </w:tc>
      </w:tr>
      <w:tr w:rsidR="0060262A" w:rsidRPr="0060262A" w:rsidTr="0060262A">
        <w:tc>
          <w:tcPr>
            <w:tcW w:w="675" w:type="dxa"/>
          </w:tcPr>
          <w:p w:rsidR="0060262A" w:rsidRPr="0060262A" w:rsidRDefault="0060262A">
            <w:pPr>
              <w:rPr>
                <w:rFonts w:ascii="Arial" w:hAnsi="Arial" w:cs="Arial"/>
                <w:szCs w:val="24"/>
              </w:rPr>
            </w:pPr>
          </w:p>
        </w:tc>
        <w:tc>
          <w:tcPr>
            <w:tcW w:w="567" w:type="dxa"/>
            <w:hideMark/>
          </w:tcPr>
          <w:p w:rsidR="0060262A" w:rsidRPr="0060262A" w:rsidRDefault="0060262A">
            <w:pPr>
              <w:rPr>
                <w:rFonts w:ascii="Arial" w:hAnsi="Arial" w:cs="Arial"/>
                <w:szCs w:val="24"/>
              </w:rPr>
            </w:pPr>
            <w:r w:rsidRPr="0060262A">
              <w:rPr>
                <w:rFonts w:ascii="Arial" w:hAnsi="Arial" w:cs="Arial"/>
              </w:rPr>
              <w:t>6.</w:t>
            </w:r>
          </w:p>
        </w:tc>
        <w:tc>
          <w:tcPr>
            <w:tcW w:w="7596" w:type="dxa"/>
          </w:tcPr>
          <w:p w:rsidR="0060262A" w:rsidRPr="0060262A" w:rsidRDefault="0060262A">
            <w:pPr>
              <w:rPr>
                <w:rFonts w:ascii="Arial" w:hAnsi="Arial" w:cs="Arial"/>
                <w:szCs w:val="24"/>
              </w:rPr>
            </w:pPr>
            <w:r w:rsidRPr="0060262A">
              <w:rPr>
                <w:rFonts w:ascii="Arial" w:hAnsi="Arial" w:cs="Arial"/>
              </w:rPr>
              <w:t>Communicate effectively and appropriately using oral, written, and non-verbal methods.</w:t>
            </w:r>
          </w:p>
          <w:p w:rsidR="0060262A" w:rsidRPr="0060262A" w:rsidRDefault="0060262A">
            <w:pPr>
              <w:rPr>
                <w:rFonts w:ascii="Arial" w:hAnsi="Arial" w:cs="Arial"/>
                <w:szCs w:val="24"/>
                <w:u w:val="single"/>
              </w:rPr>
            </w:pPr>
          </w:p>
        </w:tc>
      </w:tr>
      <w:tr w:rsidR="0060262A" w:rsidRPr="0060262A" w:rsidTr="0060262A">
        <w:tc>
          <w:tcPr>
            <w:tcW w:w="675" w:type="dxa"/>
          </w:tcPr>
          <w:p w:rsidR="0060262A" w:rsidRPr="0060262A" w:rsidRDefault="0060262A">
            <w:pPr>
              <w:rPr>
                <w:rFonts w:ascii="Arial" w:hAnsi="Arial" w:cs="Arial"/>
                <w:szCs w:val="24"/>
              </w:rPr>
            </w:pPr>
          </w:p>
        </w:tc>
        <w:tc>
          <w:tcPr>
            <w:tcW w:w="567" w:type="dxa"/>
          </w:tcPr>
          <w:p w:rsidR="0060262A" w:rsidRPr="0060262A" w:rsidRDefault="0060262A">
            <w:pPr>
              <w:rPr>
                <w:rFonts w:ascii="Arial" w:hAnsi="Arial" w:cs="Arial"/>
                <w:szCs w:val="24"/>
              </w:rPr>
            </w:pPr>
          </w:p>
        </w:tc>
        <w:tc>
          <w:tcPr>
            <w:tcW w:w="7596" w:type="dxa"/>
          </w:tcPr>
          <w:p w:rsidR="0060262A" w:rsidRPr="0060262A" w:rsidRDefault="0060262A">
            <w:pPr>
              <w:rPr>
                <w:rFonts w:ascii="Arial" w:hAnsi="Arial" w:cs="Arial"/>
                <w:szCs w:val="24"/>
              </w:rPr>
            </w:pPr>
            <w:r w:rsidRPr="0060262A">
              <w:rPr>
                <w:rFonts w:ascii="Arial" w:hAnsi="Arial" w:cs="Arial"/>
                <w:u w:val="single"/>
              </w:rPr>
              <w:t>Potential Elements of the Performance</w:t>
            </w:r>
            <w:r w:rsidRPr="0060262A">
              <w:rPr>
                <w:rFonts w:ascii="Arial" w:hAnsi="Arial" w:cs="Arial"/>
              </w:rPr>
              <w:t>:</w:t>
            </w:r>
          </w:p>
          <w:p w:rsidR="0060262A" w:rsidRPr="0060262A" w:rsidRDefault="0060262A" w:rsidP="0060262A">
            <w:pPr>
              <w:numPr>
                <w:ilvl w:val="0"/>
                <w:numId w:val="29"/>
              </w:numPr>
              <w:rPr>
                <w:rFonts w:ascii="Arial" w:hAnsi="Arial" w:cs="Arial"/>
              </w:rPr>
            </w:pPr>
            <w:r w:rsidRPr="0060262A">
              <w:rPr>
                <w:rFonts w:ascii="Arial" w:hAnsi="Arial" w:cs="Arial"/>
              </w:rPr>
              <w:t>Write and speak clearly using professional language.</w:t>
            </w:r>
          </w:p>
          <w:p w:rsidR="0060262A" w:rsidRPr="0060262A" w:rsidRDefault="0060262A" w:rsidP="0060262A">
            <w:pPr>
              <w:numPr>
                <w:ilvl w:val="0"/>
                <w:numId w:val="29"/>
              </w:numPr>
              <w:rPr>
                <w:rFonts w:ascii="Arial" w:hAnsi="Arial" w:cs="Arial"/>
              </w:rPr>
            </w:pPr>
            <w:r w:rsidRPr="0060262A">
              <w:rPr>
                <w:rFonts w:ascii="Arial" w:hAnsi="Arial" w:cs="Arial"/>
              </w:rPr>
              <w:t>Use correct medical terminology and approved abbreviations.</w:t>
            </w:r>
          </w:p>
          <w:p w:rsidR="0060262A" w:rsidRPr="0060262A" w:rsidRDefault="0060262A">
            <w:pPr>
              <w:rPr>
                <w:rFonts w:ascii="Arial" w:hAnsi="Arial" w:cs="Arial"/>
                <w:szCs w:val="24"/>
                <w:u w:val="single"/>
              </w:rPr>
            </w:pPr>
          </w:p>
        </w:tc>
      </w:tr>
      <w:tr w:rsidR="0060262A" w:rsidRPr="0060262A" w:rsidTr="0060262A">
        <w:tc>
          <w:tcPr>
            <w:tcW w:w="675" w:type="dxa"/>
          </w:tcPr>
          <w:p w:rsidR="0060262A" w:rsidRPr="0060262A" w:rsidRDefault="0060262A">
            <w:pPr>
              <w:rPr>
                <w:rFonts w:ascii="Arial" w:hAnsi="Arial" w:cs="Arial"/>
                <w:szCs w:val="24"/>
              </w:rPr>
            </w:pPr>
          </w:p>
        </w:tc>
        <w:tc>
          <w:tcPr>
            <w:tcW w:w="567" w:type="dxa"/>
            <w:hideMark/>
          </w:tcPr>
          <w:p w:rsidR="0060262A" w:rsidRPr="0060262A" w:rsidRDefault="0060262A">
            <w:pPr>
              <w:rPr>
                <w:rFonts w:ascii="Arial" w:hAnsi="Arial" w:cs="Arial"/>
                <w:szCs w:val="24"/>
              </w:rPr>
            </w:pPr>
            <w:r w:rsidRPr="0060262A">
              <w:rPr>
                <w:rFonts w:ascii="Arial" w:hAnsi="Arial" w:cs="Arial"/>
              </w:rPr>
              <w:t>7.</w:t>
            </w:r>
          </w:p>
        </w:tc>
        <w:tc>
          <w:tcPr>
            <w:tcW w:w="7596" w:type="dxa"/>
          </w:tcPr>
          <w:p w:rsidR="0060262A" w:rsidRPr="0060262A" w:rsidRDefault="0060262A" w:rsidP="0060262A">
            <w:pPr>
              <w:pStyle w:val="BodyTextIndent2"/>
              <w:spacing w:after="0" w:line="240" w:lineRule="auto"/>
              <w:ind w:left="288"/>
              <w:rPr>
                <w:rFonts w:ascii="Arial" w:hAnsi="Arial" w:cs="Arial"/>
              </w:rPr>
            </w:pPr>
            <w:r w:rsidRPr="0060262A">
              <w:rPr>
                <w:rFonts w:ascii="Arial" w:hAnsi="Arial" w:cs="Arial"/>
              </w:rPr>
              <w:t xml:space="preserve">Assist in the promotion and maintenance of a safe and comfortable environment for </w:t>
            </w:r>
            <w:proofErr w:type="gramStart"/>
            <w:r w:rsidRPr="0060262A">
              <w:rPr>
                <w:rFonts w:ascii="Arial" w:hAnsi="Arial" w:cs="Arial"/>
              </w:rPr>
              <w:t>client’s</w:t>
            </w:r>
            <w:proofErr w:type="gramEnd"/>
            <w:r w:rsidRPr="0060262A">
              <w:rPr>
                <w:rFonts w:ascii="Arial" w:hAnsi="Arial" w:cs="Arial"/>
              </w:rPr>
              <w:t>, their families, self, and others.</w:t>
            </w:r>
          </w:p>
          <w:p w:rsidR="0060262A" w:rsidRPr="0060262A" w:rsidRDefault="0060262A">
            <w:pPr>
              <w:rPr>
                <w:rFonts w:ascii="Arial" w:hAnsi="Arial" w:cs="Arial"/>
                <w:szCs w:val="24"/>
                <w:u w:val="single"/>
              </w:rPr>
            </w:pPr>
          </w:p>
        </w:tc>
      </w:tr>
      <w:tr w:rsidR="0060262A" w:rsidRPr="0060262A" w:rsidTr="0060262A">
        <w:tc>
          <w:tcPr>
            <w:tcW w:w="675" w:type="dxa"/>
          </w:tcPr>
          <w:p w:rsidR="0060262A" w:rsidRPr="0060262A" w:rsidRDefault="0060262A">
            <w:pPr>
              <w:rPr>
                <w:rFonts w:ascii="Arial" w:hAnsi="Arial" w:cs="Arial"/>
                <w:szCs w:val="24"/>
              </w:rPr>
            </w:pPr>
          </w:p>
        </w:tc>
        <w:tc>
          <w:tcPr>
            <w:tcW w:w="567" w:type="dxa"/>
          </w:tcPr>
          <w:p w:rsidR="0060262A" w:rsidRPr="0060262A" w:rsidRDefault="0060262A">
            <w:pPr>
              <w:rPr>
                <w:rFonts w:ascii="Arial" w:hAnsi="Arial" w:cs="Arial"/>
                <w:szCs w:val="24"/>
              </w:rPr>
            </w:pPr>
          </w:p>
        </w:tc>
        <w:tc>
          <w:tcPr>
            <w:tcW w:w="7596" w:type="dxa"/>
          </w:tcPr>
          <w:p w:rsidR="0060262A" w:rsidRPr="0060262A" w:rsidRDefault="0060262A">
            <w:pPr>
              <w:rPr>
                <w:rFonts w:ascii="Arial" w:hAnsi="Arial" w:cs="Arial"/>
                <w:szCs w:val="24"/>
              </w:rPr>
            </w:pPr>
            <w:r w:rsidRPr="0060262A">
              <w:rPr>
                <w:rFonts w:ascii="Arial" w:hAnsi="Arial" w:cs="Arial"/>
                <w:u w:val="single"/>
              </w:rPr>
              <w:t>Potential Elements of the Performance</w:t>
            </w:r>
            <w:r w:rsidRPr="0060262A">
              <w:rPr>
                <w:rFonts w:ascii="Arial" w:hAnsi="Arial" w:cs="Arial"/>
              </w:rPr>
              <w:t>:</w:t>
            </w:r>
          </w:p>
          <w:p w:rsidR="0060262A" w:rsidRPr="0060262A" w:rsidRDefault="0060262A" w:rsidP="0060262A">
            <w:pPr>
              <w:numPr>
                <w:ilvl w:val="0"/>
                <w:numId w:val="30"/>
              </w:numPr>
              <w:rPr>
                <w:rFonts w:ascii="Arial" w:hAnsi="Arial" w:cs="Arial"/>
              </w:rPr>
            </w:pPr>
            <w:r w:rsidRPr="0060262A">
              <w:rPr>
                <w:rFonts w:ascii="Arial" w:hAnsi="Arial" w:cs="Arial"/>
              </w:rPr>
              <w:t>Identify practices that support client and staff rights to a safe, non-abusive, and non-threatening environment.</w:t>
            </w:r>
          </w:p>
          <w:p w:rsidR="0060262A" w:rsidRPr="0060262A" w:rsidRDefault="0060262A" w:rsidP="0060262A">
            <w:pPr>
              <w:numPr>
                <w:ilvl w:val="0"/>
                <w:numId w:val="30"/>
              </w:numPr>
              <w:rPr>
                <w:rFonts w:ascii="Arial" w:hAnsi="Arial" w:cs="Arial"/>
              </w:rPr>
            </w:pPr>
            <w:r w:rsidRPr="0060262A">
              <w:rPr>
                <w:rFonts w:ascii="Arial" w:hAnsi="Arial" w:cs="Arial"/>
              </w:rPr>
              <w:t>Describe the purpose of using restraints.</w:t>
            </w:r>
          </w:p>
          <w:p w:rsidR="0060262A" w:rsidRPr="0060262A" w:rsidRDefault="0060262A" w:rsidP="0060262A">
            <w:pPr>
              <w:numPr>
                <w:ilvl w:val="0"/>
                <w:numId w:val="30"/>
              </w:numPr>
              <w:rPr>
                <w:rFonts w:ascii="Arial" w:hAnsi="Arial" w:cs="Arial"/>
              </w:rPr>
            </w:pPr>
            <w:r w:rsidRPr="0060262A">
              <w:rPr>
                <w:rFonts w:ascii="Arial" w:hAnsi="Arial" w:cs="Arial"/>
              </w:rPr>
              <w:t>Identify the types of restraints and devices that are used as restraints.</w:t>
            </w:r>
          </w:p>
          <w:p w:rsidR="0060262A" w:rsidRPr="0060262A" w:rsidRDefault="0060262A" w:rsidP="0060262A">
            <w:pPr>
              <w:numPr>
                <w:ilvl w:val="0"/>
                <w:numId w:val="30"/>
              </w:numPr>
              <w:rPr>
                <w:rFonts w:ascii="Arial" w:hAnsi="Arial" w:cs="Arial"/>
              </w:rPr>
            </w:pPr>
            <w:r w:rsidRPr="0060262A">
              <w:rPr>
                <w:rFonts w:ascii="Arial" w:hAnsi="Arial" w:cs="Arial"/>
              </w:rPr>
              <w:t>Differentiate between the role of the regulated health professional and the role of the unregulated health care provider with regard to restraint use.</w:t>
            </w:r>
          </w:p>
          <w:p w:rsidR="0060262A" w:rsidRPr="0060262A" w:rsidRDefault="0060262A" w:rsidP="0060262A">
            <w:pPr>
              <w:numPr>
                <w:ilvl w:val="0"/>
                <w:numId w:val="30"/>
              </w:numPr>
              <w:rPr>
                <w:rFonts w:ascii="Arial" w:hAnsi="Arial" w:cs="Arial"/>
              </w:rPr>
            </w:pPr>
            <w:r w:rsidRPr="0060262A">
              <w:rPr>
                <w:rFonts w:ascii="Arial" w:hAnsi="Arial" w:cs="Arial"/>
              </w:rPr>
              <w:t>Identify the complications that can result from the use of restraints.</w:t>
            </w:r>
          </w:p>
          <w:p w:rsidR="0060262A" w:rsidRPr="0060262A" w:rsidRDefault="0060262A" w:rsidP="0060262A">
            <w:pPr>
              <w:numPr>
                <w:ilvl w:val="0"/>
                <w:numId w:val="30"/>
              </w:numPr>
              <w:rPr>
                <w:rFonts w:ascii="Arial" w:hAnsi="Arial" w:cs="Arial"/>
              </w:rPr>
            </w:pPr>
            <w:r w:rsidRPr="0060262A">
              <w:rPr>
                <w:rFonts w:ascii="Arial" w:hAnsi="Arial" w:cs="Arial"/>
              </w:rPr>
              <w:t>Identify restraint alternatives</w:t>
            </w:r>
          </w:p>
          <w:p w:rsidR="0060262A" w:rsidRPr="0060262A" w:rsidRDefault="0060262A" w:rsidP="0060262A">
            <w:pPr>
              <w:numPr>
                <w:ilvl w:val="0"/>
                <w:numId w:val="30"/>
              </w:numPr>
              <w:rPr>
                <w:rFonts w:ascii="Arial" w:hAnsi="Arial" w:cs="Arial"/>
                <w:u w:val="single"/>
              </w:rPr>
            </w:pPr>
            <w:r w:rsidRPr="0060262A">
              <w:rPr>
                <w:rFonts w:ascii="Arial" w:hAnsi="Arial" w:cs="Arial"/>
              </w:rPr>
              <w:t>Explain how to use restraints safely.</w:t>
            </w:r>
          </w:p>
          <w:p w:rsidR="0060262A" w:rsidRPr="0060262A" w:rsidRDefault="0060262A" w:rsidP="0060262A">
            <w:pPr>
              <w:numPr>
                <w:ilvl w:val="0"/>
                <w:numId w:val="30"/>
              </w:numPr>
              <w:rPr>
                <w:rFonts w:ascii="Arial" w:hAnsi="Arial" w:cs="Arial"/>
                <w:u w:val="single"/>
              </w:rPr>
            </w:pPr>
            <w:r w:rsidRPr="0060262A">
              <w:rPr>
                <w:rFonts w:ascii="Arial" w:hAnsi="Arial" w:cs="Arial"/>
              </w:rPr>
              <w:t>Identify situations that require notification of first responders such as paramedics, fire fighters and police.</w:t>
            </w:r>
          </w:p>
          <w:p w:rsidR="0060262A" w:rsidRPr="0060262A" w:rsidRDefault="0060262A" w:rsidP="0060262A">
            <w:pPr>
              <w:numPr>
                <w:ilvl w:val="0"/>
                <w:numId w:val="30"/>
              </w:numPr>
              <w:rPr>
                <w:rFonts w:ascii="Arial" w:hAnsi="Arial" w:cs="Arial"/>
                <w:u w:val="single"/>
              </w:rPr>
            </w:pPr>
            <w:r w:rsidRPr="0060262A">
              <w:rPr>
                <w:rFonts w:ascii="Arial" w:hAnsi="Arial" w:cs="Arial"/>
              </w:rPr>
              <w:t>Describe the signs, symptoms, and emergency care for cardiac arrest, obstructed airway, hemorrhage, shock and stroke.</w:t>
            </w:r>
          </w:p>
          <w:p w:rsidR="0060262A" w:rsidRPr="0060262A" w:rsidRDefault="0060262A" w:rsidP="0060262A">
            <w:pPr>
              <w:numPr>
                <w:ilvl w:val="0"/>
                <w:numId w:val="30"/>
              </w:numPr>
              <w:rPr>
                <w:rFonts w:ascii="Arial" w:hAnsi="Arial" w:cs="Arial"/>
                <w:u w:val="single"/>
              </w:rPr>
            </w:pPr>
            <w:r w:rsidRPr="0060262A">
              <w:rPr>
                <w:rFonts w:ascii="Arial" w:hAnsi="Arial" w:cs="Arial"/>
              </w:rPr>
              <w:t>Identify the different types of seizures and how to care for a person during a seizure.</w:t>
            </w:r>
          </w:p>
          <w:p w:rsidR="0060262A" w:rsidRPr="0060262A" w:rsidRDefault="0060262A" w:rsidP="0060262A">
            <w:pPr>
              <w:numPr>
                <w:ilvl w:val="0"/>
                <w:numId w:val="30"/>
              </w:numPr>
              <w:rPr>
                <w:rFonts w:ascii="Arial" w:hAnsi="Arial" w:cs="Arial"/>
                <w:u w:val="single"/>
              </w:rPr>
            </w:pPr>
            <w:r w:rsidRPr="0060262A">
              <w:rPr>
                <w:rFonts w:ascii="Arial" w:hAnsi="Arial" w:cs="Arial"/>
              </w:rPr>
              <w:t>Identify the common causes of burns and the emergency care for burns.</w:t>
            </w:r>
          </w:p>
          <w:p w:rsidR="0060262A" w:rsidRPr="0060262A" w:rsidRDefault="0060262A" w:rsidP="0060262A">
            <w:pPr>
              <w:numPr>
                <w:ilvl w:val="0"/>
                <w:numId w:val="30"/>
              </w:numPr>
              <w:rPr>
                <w:rFonts w:ascii="Arial" w:hAnsi="Arial" w:cs="Arial"/>
                <w:u w:val="single"/>
              </w:rPr>
            </w:pPr>
            <w:r w:rsidRPr="0060262A">
              <w:rPr>
                <w:rFonts w:ascii="Arial" w:hAnsi="Arial" w:cs="Arial"/>
              </w:rPr>
              <w:t>Identify the common causes of fainting and the emergency care for a person who has fainted.</w:t>
            </w:r>
          </w:p>
          <w:p w:rsidR="0060262A" w:rsidRPr="0060262A" w:rsidRDefault="0060262A" w:rsidP="0060262A">
            <w:pPr>
              <w:numPr>
                <w:ilvl w:val="0"/>
                <w:numId w:val="30"/>
              </w:numPr>
              <w:rPr>
                <w:rFonts w:ascii="Arial" w:hAnsi="Arial" w:cs="Arial"/>
                <w:u w:val="single"/>
              </w:rPr>
            </w:pPr>
            <w:r w:rsidRPr="0060262A">
              <w:rPr>
                <w:rFonts w:ascii="Arial" w:hAnsi="Arial" w:cs="Arial"/>
              </w:rPr>
              <w:t>Identify indicators and responses of physical, emotional, psychological, sexual, and/or financial abuse.</w:t>
            </w:r>
          </w:p>
          <w:p w:rsidR="0060262A" w:rsidRPr="0060262A" w:rsidRDefault="0060262A" w:rsidP="0060262A">
            <w:pPr>
              <w:numPr>
                <w:ilvl w:val="0"/>
                <w:numId w:val="30"/>
              </w:numPr>
              <w:rPr>
                <w:rFonts w:ascii="Arial" w:hAnsi="Arial" w:cs="Arial"/>
                <w:u w:val="single"/>
              </w:rPr>
            </w:pPr>
            <w:r w:rsidRPr="0060262A">
              <w:rPr>
                <w:rFonts w:ascii="Arial" w:hAnsi="Arial" w:cs="Arial"/>
              </w:rPr>
              <w:t>Define the responsibility of the personal support worker in abuse situations.</w:t>
            </w:r>
          </w:p>
          <w:p w:rsidR="0060262A" w:rsidRPr="0060262A" w:rsidRDefault="0060262A">
            <w:pPr>
              <w:rPr>
                <w:rFonts w:ascii="Arial" w:hAnsi="Arial" w:cs="Arial"/>
                <w:szCs w:val="24"/>
                <w:u w:val="single"/>
              </w:rPr>
            </w:pPr>
          </w:p>
        </w:tc>
      </w:tr>
      <w:tr w:rsidR="0060262A" w:rsidRPr="0060262A" w:rsidTr="0060262A">
        <w:tc>
          <w:tcPr>
            <w:tcW w:w="675" w:type="dxa"/>
          </w:tcPr>
          <w:p w:rsidR="0060262A" w:rsidRPr="0060262A" w:rsidRDefault="0060262A">
            <w:pPr>
              <w:rPr>
                <w:rFonts w:ascii="Arial" w:hAnsi="Arial" w:cs="Arial"/>
                <w:szCs w:val="24"/>
              </w:rPr>
            </w:pPr>
          </w:p>
        </w:tc>
        <w:tc>
          <w:tcPr>
            <w:tcW w:w="567" w:type="dxa"/>
            <w:hideMark/>
          </w:tcPr>
          <w:p w:rsidR="0060262A" w:rsidRPr="0060262A" w:rsidRDefault="0060262A">
            <w:pPr>
              <w:rPr>
                <w:rFonts w:ascii="Arial" w:hAnsi="Arial" w:cs="Arial"/>
                <w:szCs w:val="24"/>
              </w:rPr>
            </w:pPr>
            <w:r w:rsidRPr="0060262A">
              <w:rPr>
                <w:rFonts w:ascii="Arial" w:hAnsi="Arial" w:cs="Arial"/>
              </w:rPr>
              <w:t>8.</w:t>
            </w:r>
          </w:p>
        </w:tc>
        <w:tc>
          <w:tcPr>
            <w:tcW w:w="7596" w:type="dxa"/>
          </w:tcPr>
          <w:p w:rsidR="0060262A" w:rsidRPr="0060262A" w:rsidRDefault="0060262A" w:rsidP="0060262A">
            <w:pPr>
              <w:rPr>
                <w:rFonts w:ascii="Arial" w:hAnsi="Arial" w:cs="Arial"/>
              </w:rPr>
            </w:pPr>
            <w:r w:rsidRPr="0060262A">
              <w:rPr>
                <w:rFonts w:ascii="Arial" w:hAnsi="Arial" w:cs="Arial"/>
              </w:rPr>
              <w:t>Perform the personal support worker role in an ethical manner and within the law.</w:t>
            </w:r>
          </w:p>
          <w:p w:rsidR="0060262A" w:rsidRPr="0060262A" w:rsidRDefault="0060262A" w:rsidP="0060262A">
            <w:pPr>
              <w:rPr>
                <w:u w:val="single"/>
              </w:rPr>
            </w:pPr>
          </w:p>
        </w:tc>
      </w:tr>
      <w:tr w:rsidR="0060262A" w:rsidRPr="0060262A" w:rsidTr="0060262A">
        <w:tc>
          <w:tcPr>
            <w:tcW w:w="675" w:type="dxa"/>
          </w:tcPr>
          <w:p w:rsidR="0060262A" w:rsidRPr="0060262A" w:rsidRDefault="0060262A">
            <w:pPr>
              <w:rPr>
                <w:rFonts w:ascii="Arial" w:hAnsi="Arial" w:cs="Arial"/>
                <w:szCs w:val="24"/>
              </w:rPr>
            </w:pPr>
          </w:p>
        </w:tc>
        <w:tc>
          <w:tcPr>
            <w:tcW w:w="567" w:type="dxa"/>
          </w:tcPr>
          <w:p w:rsidR="0060262A" w:rsidRPr="0060262A" w:rsidRDefault="0060262A">
            <w:pPr>
              <w:rPr>
                <w:rFonts w:ascii="Arial" w:hAnsi="Arial" w:cs="Arial"/>
                <w:szCs w:val="24"/>
              </w:rPr>
            </w:pPr>
          </w:p>
        </w:tc>
        <w:tc>
          <w:tcPr>
            <w:tcW w:w="7596" w:type="dxa"/>
            <w:hideMark/>
          </w:tcPr>
          <w:p w:rsidR="0060262A" w:rsidRPr="0060262A" w:rsidRDefault="0060262A">
            <w:pPr>
              <w:rPr>
                <w:rFonts w:ascii="Arial" w:hAnsi="Arial" w:cs="Arial"/>
                <w:szCs w:val="24"/>
              </w:rPr>
            </w:pPr>
            <w:r w:rsidRPr="0060262A">
              <w:rPr>
                <w:rFonts w:ascii="Arial" w:hAnsi="Arial" w:cs="Arial"/>
                <w:u w:val="single"/>
              </w:rPr>
              <w:t>Potential Elements of the Performance</w:t>
            </w:r>
            <w:r w:rsidRPr="0060262A">
              <w:rPr>
                <w:rFonts w:ascii="Arial" w:hAnsi="Arial" w:cs="Arial"/>
              </w:rPr>
              <w:t>:</w:t>
            </w:r>
          </w:p>
          <w:p w:rsidR="0060262A" w:rsidRPr="0060262A" w:rsidRDefault="0060262A" w:rsidP="0060262A">
            <w:pPr>
              <w:numPr>
                <w:ilvl w:val="0"/>
                <w:numId w:val="31"/>
              </w:numPr>
              <w:rPr>
                <w:rFonts w:ascii="Arial" w:hAnsi="Arial" w:cs="Arial"/>
              </w:rPr>
            </w:pPr>
            <w:r w:rsidRPr="0060262A">
              <w:rPr>
                <w:rFonts w:ascii="Arial" w:hAnsi="Arial" w:cs="Arial"/>
              </w:rPr>
              <w:t>Describe the influence that legislation and ethics has on the role and responsibilities of regulated health professionals and unregulated health care providers.</w:t>
            </w:r>
          </w:p>
          <w:p w:rsidR="0060262A" w:rsidRPr="0060262A" w:rsidRDefault="0060262A" w:rsidP="0060262A">
            <w:pPr>
              <w:numPr>
                <w:ilvl w:val="0"/>
                <w:numId w:val="30"/>
              </w:numPr>
              <w:rPr>
                <w:rFonts w:ascii="Arial" w:hAnsi="Arial" w:cs="Arial"/>
                <w:u w:val="single"/>
              </w:rPr>
            </w:pPr>
            <w:r w:rsidRPr="0060262A">
              <w:rPr>
                <w:rFonts w:ascii="Arial" w:hAnsi="Arial" w:cs="Arial"/>
              </w:rPr>
              <w:t>Explain why confidentiality, respect, dignity, and accuracy are important factors to remember in care planning, reporting and documenting.</w:t>
            </w:r>
          </w:p>
          <w:p w:rsidR="0060262A" w:rsidRPr="0060262A" w:rsidRDefault="0060262A" w:rsidP="0060262A">
            <w:pPr>
              <w:numPr>
                <w:ilvl w:val="0"/>
                <w:numId w:val="30"/>
              </w:numPr>
              <w:rPr>
                <w:rFonts w:ascii="Arial" w:hAnsi="Arial" w:cs="Arial"/>
                <w:u w:val="single"/>
              </w:rPr>
            </w:pPr>
            <w:r w:rsidRPr="0060262A">
              <w:rPr>
                <w:rFonts w:ascii="Arial" w:hAnsi="Arial" w:cs="Arial"/>
              </w:rPr>
              <w:t>Explain estate planning, power of attorney, and advance directives.</w:t>
            </w:r>
          </w:p>
          <w:p w:rsidR="0060262A" w:rsidRPr="0060262A" w:rsidRDefault="0060262A" w:rsidP="0060262A">
            <w:pPr>
              <w:numPr>
                <w:ilvl w:val="0"/>
                <w:numId w:val="30"/>
              </w:numPr>
              <w:rPr>
                <w:rFonts w:ascii="Arial" w:hAnsi="Arial" w:cs="Arial"/>
                <w:szCs w:val="24"/>
                <w:u w:val="single"/>
              </w:rPr>
            </w:pPr>
            <w:r w:rsidRPr="0060262A">
              <w:rPr>
                <w:rFonts w:ascii="Arial" w:hAnsi="Arial" w:cs="Arial"/>
              </w:rPr>
              <w:t>Identify the legal and ethical role of the personal support worker with regard to wills, power of attorney and advance directives.</w:t>
            </w:r>
          </w:p>
        </w:tc>
      </w:tr>
      <w:tr w:rsidR="0060262A" w:rsidRPr="0060262A" w:rsidTr="0060262A">
        <w:tc>
          <w:tcPr>
            <w:tcW w:w="675" w:type="dxa"/>
          </w:tcPr>
          <w:p w:rsidR="0060262A" w:rsidRPr="0060262A" w:rsidRDefault="0060262A">
            <w:pPr>
              <w:rPr>
                <w:rFonts w:ascii="Arial" w:hAnsi="Arial" w:cs="Arial"/>
                <w:szCs w:val="24"/>
              </w:rPr>
            </w:pPr>
          </w:p>
        </w:tc>
        <w:tc>
          <w:tcPr>
            <w:tcW w:w="567" w:type="dxa"/>
            <w:hideMark/>
          </w:tcPr>
          <w:p w:rsidR="0060262A" w:rsidRPr="0060262A" w:rsidRDefault="0060262A">
            <w:pPr>
              <w:rPr>
                <w:rFonts w:ascii="Arial" w:hAnsi="Arial" w:cs="Arial"/>
                <w:szCs w:val="24"/>
              </w:rPr>
            </w:pPr>
            <w:r w:rsidRPr="0060262A">
              <w:rPr>
                <w:rFonts w:ascii="Arial" w:hAnsi="Arial" w:cs="Arial"/>
              </w:rPr>
              <w:t>9.</w:t>
            </w:r>
          </w:p>
        </w:tc>
        <w:tc>
          <w:tcPr>
            <w:tcW w:w="7596" w:type="dxa"/>
          </w:tcPr>
          <w:p w:rsidR="0060262A" w:rsidRPr="0060262A" w:rsidRDefault="0060262A">
            <w:pPr>
              <w:rPr>
                <w:rFonts w:ascii="Arial" w:hAnsi="Arial" w:cs="Arial"/>
                <w:szCs w:val="24"/>
              </w:rPr>
            </w:pPr>
            <w:r w:rsidRPr="0060262A">
              <w:rPr>
                <w:rFonts w:ascii="Arial" w:hAnsi="Arial" w:cs="Arial"/>
              </w:rPr>
              <w:t>Analyze and present his/her skills, knowledge, attributes, and experience for personal development and employment purposes.</w:t>
            </w:r>
          </w:p>
          <w:p w:rsidR="0060262A" w:rsidRPr="0060262A" w:rsidRDefault="0060262A">
            <w:pPr>
              <w:rPr>
                <w:rFonts w:ascii="Arial" w:hAnsi="Arial" w:cs="Arial"/>
                <w:szCs w:val="24"/>
                <w:u w:val="single"/>
              </w:rPr>
            </w:pPr>
          </w:p>
        </w:tc>
      </w:tr>
      <w:tr w:rsidR="0060262A" w:rsidRPr="0060262A" w:rsidTr="0060262A">
        <w:tc>
          <w:tcPr>
            <w:tcW w:w="675" w:type="dxa"/>
          </w:tcPr>
          <w:p w:rsidR="0060262A" w:rsidRPr="0060262A" w:rsidRDefault="0060262A">
            <w:pPr>
              <w:rPr>
                <w:rFonts w:ascii="Arial" w:hAnsi="Arial" w:cs="Arial"/>
                <w:szCs w:val="24"/>
              </w:rPr>
            </w:pPr>
          </w:p>
        </w:tc>
        <w:tc>
          <w:tcPr>
            <w:tcW w:w="567" w:type="dxa"/>
          </w:tcPr>
          <w:p w:rsidR="0060262A" w:rsidRPr="0060262A" w:rsidRDefault="0060262A">
            <w:pPr>
              <w:rPr>
                <w:rFonts w:ascii="Arial" w:hAnsi="Arial" w:cs="Arial"/>
                <w:szCs w:val="24"/>
              </w:rPr>
            </w:pPr>
          </w:p>
        </w:tc>
        <w:tc>
          <w:tcPr>
            <w:tcW w:w="7596" w:type="dxa"/>
          </w:tcPr>
          <w:p w:rsidR="0060262A" w:rsidRPr="0060262A" w:rsidRDefault="0060262A">
            <w:pPr>
              <w:rPr>
                <w:rFonts w:ascii="Arial" w:hAnsi="Arial" w:cs="Arial"/>
                <w:szCs w:val="24"/>
              </w:rPr>
            </w:pPr>
            <w:r w:rsidRPr="0060262A">
              <w:rPr>
                <w:rFonts w:ascii="Arial" w:hAnsi="Arial" w:cs="Arial"/>
                <w:u w:val="single"/>
              </w:rPr>
              <w:t>Potential Elements of the Performance</w:t>
            </w:r>
            <w:r w:rsidRPr="0060262A">
              <w:rPr>
                <w:rFonts w:ascii="Arial" w:hAnsi="Arial" w:cs="Arial"/>
              </w:rPr>
              <w:t>:</w:t>
            </w:r>
          </w:p>
          <w:p w:rsidR="0060262A" w:rsidRPr="0060262A" w:rsidRDefault="0060262A" w:rsidP="0060262A">
            <w:pPr>
              <w:numPr>
                <w:ilvl w:val="0"/>
                <w:numId w:val="29"/>
              </w:numPr>
              <w:rPr>
                <w:rFonts w:ascii="Arial" w:hAnsi="Arial" w:cs="Arial"/>
                <w:u w:val="single"/>
              </w:rPr>
            </w:pPr>
            <w:r w:rsidRPr="0060262A">
              <w:rPr>
                <w:rFonts w:ascii="Arial" w:hAnsi="Arial" w:cs="Arial"/>
              </w:rPr>
              <w:t>Identify tools and sources needed to organize oneself for a job search.</w:t>
            </w:r>
          </w:p>
          <w:p w:rsidR="0060262A" w:rsidRPr="0060262A" w:rsidRDefault="0060262A" w:rsidP="0060262A">
            <w:pPr>
              <w:numPr>
                <w:ilvl w:val="0"/>
                <w:numId w:val="29"/>
              </w:numPr>
              <w:rPr>
                <w:rFonts w:ascii="Arial" w:hAnsi="Arial" w:cs="Arial"/>
                <w:u w:val="single"/>
              </w:rPr>
            </w:pPr>
            <w:r w:rsidRPr="0060262A">
              <w:rPr>
                <w:rFonts w:ascii="Arial" w:hAnsi="Arial" w:cs="Arial"/>
              </w:rPr>
              <w:t>Explain the difference between a chronological resume and a functional resume.</w:t>
            </w:r>
          </w:p>
          <w:p w:rsidR="0060262A" w:rsidRPr="0060262A" w:rsidRDefault="0060262A" w:rsidP="0060262A">
            <w:pPr>
              <w:numPr>
                <w:ilvl w:val="0"/>
                <w:numId w:val="29"/>
              </w:numPr>
              <w:rPr>
                <w:rFonts w:ascii="Arial" w:hAnsi="Arial" w:cs="Arial"/>
                <w:u w:val="single"/>
              </w:rPr>
            </w:pPr>
            <w:r w:rsidRPr="0060262A">
              <w:rPr>
                <w:rFonts w:ascii="Arial" w:hAnsi="Arial" w:cs="Arial"/>
              </w:rPr>
              <w:t>List details that are important in a letter of application for a personal support worker position.</w:t>
            </w:r>
          </w:p>
          <w:p w:rsidR="0060262A" w:rsidRPr="0060262A" w:rsidRDefault="0060262A" w:rsidP="0060262A">
            <w:pPr>
              <w:numPr>
                <w:ilvl w:val="0"/>
                <w:numId w:val="29"/>
              </w:numPr>
              <w:rPr>
                <w:rFonts w:ascii="Arial" w:hAnsi="Arial" w:cs="Arial"/>
                <w:u w:val="single"/>
              </w:rPr>
            </w:pPr>
            <w:r w:rsidRPr="0060262A">
              <w:rPr>
                <w:rFonts w:ascii="Arial" w:hAnsi="Arial" w:cs="Arial"/>
              </w:rPr>
              <w:t>Identify criteria and attributes that interviewers are trying to evaluate during an interview.</w:t>
            </w:r>
          </w:p>
          <w:p w:rsidR="0060262A" w:rsidRPr="0060262A" w:rsidRDefault="0060262A" w:rsidP="0060262A">
            <w:pPr>
              <w:numPr>
                <w:ilvl w:val="0"/>
                <w:numId w:val="29"/>
              </w:numPr>
              <w:rPr>
                <w:rFonts w:ascii="Arial" w:hAnsi="Arial" w:cs="Arial"/>
                <w:u w:val="single"/>
              </w:rPr>
            </w:pPr>
            <w:r w:rsidRPr="0060262A">
              <w:rPr>
                <w:rFonts w:ascii="Arial" w:hAnsi="Arial" w:cs="Arial"/>
              </w:rPr>
              <w:t>Explain the importance and relevance of a job interview and how to make a good impression during an interview.</w:t>
            </w:r>
          </w:p>
          <w:p w:rsidR="0060262A" w:rsidRPr="0060262A" w:rsidRDefault="0060262A">
            <w:pPr>
              <w:rPr>
                <w:rFonts w:ascii="Arial" w:hAnsi="Arial" w:cs="Arial"/>
                <w:szCs w:val="24"/>
                <w:u w:val="single"/>
              </w:rPr>
            </w:pPr>
          </w:p>
        </w:tc>
      </w:tr>
      <w:tr w:rsidR="0060262A" w:rsidRPr="0060262A" w:rsidTr="0060262A">
        <w:tc>
          <w:tcPr>
            <w:tcW w:w="675" w:type="dxa"/>
          </w:tcPr>
          <w:p w:rsidR="0060262A" w:rsidRPr="0060262A" w:rsidRDefault="0060262A">
            <w:pPr>
              <w:rPr>
                <w:rFonts w:ascii="Arial" w:hAnsi="Arial" w:cs="Arial"/>
                <w:szCs w:val="24"/>
              </w:rPr>
            </w:pPr>
          </w:p>
        </w:tc>
        <w:tc>
          <w:tcPr>
            <w:tcW w:w="567" w:type="dxa"/>
            <w:hideMark/>
          </w:tcPr>
          <w:p w:rsidR="0060262A" w:rsidRPr="0060262A" w:rsidRDefault="0060262A">
            <w:pPr>
              <w:rPr>
                <w:rFonts w:ascii="Arial" w:hAnsi="Arial" w:cs="Arial"/>
                <w:szCs w:val="24"/>
              </w:rPr>
            </w:pPr>
            <w:r w:rsidRPr="0060262A">
              <w:rPr>
                <w:rFonts w:ascii="Arial" w:hAnsi="Arial" w:cs="Arial"/>
              </w:rPr>
              <w:t>10.</w:t>
            </w:r>
          </w:p>
        </w:tc>
        <w:tc>
          <w:tcPr>
            <w:tcW w:w="7596" w:type="dxa"/>
          </w:tcPr>
          <w:p w:rsidR="0060262A" w:rsidRPr="0060262A" w:rsidRDefault="0060262A">
            <w:pPr>
              <w:rPr>
                <w:rFonts w:ascii="Arial" w:hAnsi="Arial" w:cs="Arial"/>
                <w:szCs w:val="24"/>
              </w:rPr>
            </w:pPr>
            <w:r w:rsidRPr="0060262A">
              <w:rPr>
                <w:rFonts w:ascii="Arial" w:hAnsi="Arial" w:cs="Arial"/>
              </w:rPr>
              <w:t>Adapt his/her current skills and knowledge to new situations.</w:t>
            </w:r>
          </w:p>
          <w:p w:rsidR="0060262A" w:rsidRPr="0060262A" w:rsidRDefault="0060262A">
            <w:pPr>
              <w:rPr>
                <w:rFonts w:ascii="Arial" w:hAnsi="Arial" w:cs="Arial"/>
                <w:szCs w:val="24"/>
                <w:u w:val="single"/>
              </w:rPr>
            </w:pPr>
          </w:p>
        </w:tc>
      </w:tr>
      <w:tr w:rsidR="0060262A" w:rsidRPr="0060262A" w:rsidTr="0060262A">
        <w:tc>
          <w:tcPr>
            <w:tcW w:w="675" w:type="dxa"/>
          </w:tcPr>
          <w:p w:rsidR="0060262A" w:rsidRPr="0060262A" w:rsidRDefault="0060262A">
            <w:pPr>
              <w:rPr>
                <w:rFonts w:ascii="Arial" w:hAnsi="Arial" w:cs="Arial"/>
                <w:szCs w:val="24"/>
              </w:rPr>
            </w:pPr>
          </w:p>
        </w:tc>
        <w:tc>
          <w:tcPr>
            <w:tcW w:w="567" w:type="dxa"/>
          </w:tcPr>
          <w:p w:rsidR="0060262A" w:rsidRPr="0060262A" w:rsidRDefault="0060262A">
            <w:pPr>
              <w:rPr>
                <w:rFonts w:ascii="Arial" w:hAnsi="Arial" w:cs="Arial"/>
                <w:szCs w:val="24"/>
              </w:rPr>
            </w:pPr>
          </w:p>
        </w:tc>
        <w:tc>
          <w:tcPr>
            <w:tcW w:w="7596" w:type="dxa"/>
          </w:tcPr>
          <w:p w:rsidR="0060262A" w:rsidRPr="0060262A" w:rsidRDefault="0060262A">
            <w:pPr>
              <w:rPr>
                <w:rFonts w:ascii="Arial" w:hAnsi="Arial" w:cs="Arial"/>
                <w:szCs w:val="24"/>
              </w:rPr>
            </w:pPr>
            <w:r w:rsidRPr="0060262A">
              <w:rPr>
                <w:rFonts w:ascii="Arial" w:hAnsi="Arial" w:cs="Arial"/>
                <w:u w:val="single"/>
              </w:rPr>
              <w:t>Potential Elements of the Performance</w:t>
            </w:r>
            <w:r w:rsidRPr="0060262A">
              <w:rPr>
                <w:rFonts w:ascii="Arial" w:hAnsi="Arial" w:cs="Arial"/>
              </w:rPr>
              <w:t>:</w:t>
            </w:r>
          </w:p>
          <w:p w:rsidR="0060262A" w:rsidRPr="0060262A" w:rsidRDefault="0060262A" w:rsidP="0060262A">
            <w:pPr>
              <w:numPr>
                <w:ilvl w:val="0"/>
                <w:numId w:val="31"/>
              </w:numPr>
              <w:rPr>
                <w:rFonts w:ascii="Arial" w:hAnsi="Arial" w:cs="Arial"/>
              </w:rPr>
            </w:pPr>
            <w:r w:rsidRPr="0060262A">
              <w:rPr>
                <w:rFonts w:ascii="Arial" w:hAnsi="Arial" w:cs="Arial"/>
              </w:rPr>
              <w:t>Assess current skills and knowledge and recognize situations that will require adaptation of skills and knowledge.</w:t>
            </w:r>
          </w:p>
          <w:p w:rsidR="0060262A" w:rsidRPr="0060262A" w:rsidRDefault="0060262A" w:rsidP="0060262A">
            <w:pPr>
              <w:numPr>
                <w:ilvl w:val="0"/>
                <w:numId w:val="31"/>
              </w:numPr>
              <w:rPr>
                <w:rFonts w:ascii="Arial" w:hAnsi="Arial" w:cs="Arial"/>
              </w:rPr>
            </w:pPr>
            <w:r w:rsidRPr="0060262A">
              <w:rPr>
                <w:rFonts w:ascii="Arial" w:hAnsi="Arial" w:cs="Arial"/>
              </w:rPr>
              <w:t>Set goals for continued broadening of skills, knowledge, attitudes, and experience to respond to changes in personal and working life.</w:t>
            </w:r>
          </w:p>
          <w:p w:rsidR="0060262A" w:rsidRPr="0060262A" w:rsidRDefault="0060262A">
            <w:pPr>
              <w:rPr>
                <w:rFonts w:ascii="Arial" w:hAnsi="Arial" w:cs="Arial"/>
                <w:szCs w:val="24"/>
                <w:u w:val="single"/>
              </w:rPr>
            </w:pPr>
          </w:p>
        </w:tc>
      </w:tr>
    </w:tbl>
    <w:p w:rsidR="0060262A" w:rsidRDefault="0060262A" w:rsidP="0060262A">
      <w:pPr>
        <w:rPr>
          <w:rFonts w:ascii="Arial" w:hAnsi="Arial" w:cs="Arial"/>
        </w:rPr>
      </w:pPr>
    </w:p>
    <w:p w:rsidR="0060262A" w:rsidRDefault="0060262A">
      <w:pPr>
        <w:rPr>
          <w:rFonts w:ascii="Arial" w:hAnsi="Arial" w:cs="Arial"/>
        </w:rPr>
      </w:pPr>
      <w:r>
        <w:rPr>
          <w:rFonts w:ascii="Arial" w:hAnsi="Arial" w:cs="Arial"/>
        </w:rPr>
        <w:br w:type="page"/>
      </w:r>
    </w:p>
    <w:tbl>
      <w:tblPr>
        <w:tblW w:w="0" w:type="auto"/>
        <w:tblLayout w:type="fixed"/>
        <w:tblLook w:val="04A0" w:firstRow="1" w:lastRow="0" w:firstColumn="1" w:lastColumn="0" w:noHBand="0" w:noVBand="1"/>
      </w:tblPr>
      <w:tblGrid>
        <w:gridCol w:w="675"/>
        <w:gridCol w:w="8181"/>
      </w:tblGrid>
      <w:tr w:rsidR="0060262A" w:rsidRPr="0060262A" w:rsidTr="0060262A">
        <w:trPr>
          <w:cantSplit/>
        </w:trPr>
        <w:tc>
          <w:tcPr>
            <w:tcW w:w="675" w:type="dxa"/>
            <w:hideMark/>
          </w:tcPr>
          <w:p w:rsidR="0060262A" w:rsidRPr="0060262A" w:rsidRDefault="0060262A">
            <w:pPr>
              <w:rPr>
                <w:rFonts w:ascii="Arial" w:hAnsi="Arial" w:cs="Arial"/>
                <w:b/>
                <w:szCs w:val="24"/>
              </w:rPr>
            </w:pPr>
            <w:r w:rsidRPr="0060262A">
              <w:rPr>
                <w:rFonts w:ascii="Arial" w:hAnsi="Arial" w:cs="Arial"/>
                <w:b/>
              </w:rPr>
              <w:lastRenderedPageBreak/>
              <w:t>III.</w:t>
            </w:r>
          </w:p>
        </w:tc>
        <w:tc>
          <w:tcPr>
            <w:tcW w:w="8181" w:type="dxa"/>
          </w:tcPr>
          <w:p w:rsidR="0060262A" w:rsidRPr="0060262A" w:rsidRDefault="0060262A">
            <w:pPr>
              <w:rPr>
                <w:rFonts w:ascii="Arial" w:hAnsi="Arial" w:cs="Arial"/>
                <w:b/>
                <w:szCs w:val="24"/>
              </w:rPr>
            </w:pPr>
            <w:r w:rsidRPr="0060262A">
              <w:rPr>
                <w:rFonts w:ascii="Arial" w:hAnsi="Arial" w:cs="Arial"/>
                <w:b/>
              </w:rPr>
              <w:t>TOPICS:</w:t>
            </w:r>
          </w:p>
          <w:p w:rsidR="0060262A" w:rsidRPr="0060262A" w:rsidRDefault="0060262A">
            <w:pPr>
              <w:rPr>
                <w:rFonts w:ascii="Arial" w:hAnsi="Arial" w:cs="Arial"/>
                <w:szCs w:val="24"/>
              </w:rPr>
            </w:pPr>
          </w:p>
        </w:tc>
      </w:tr>
      <w:tr w:rsidR="0060262A" w:rsidRPr="0060262A" w:rsidTr="0060262A">
        <w:trPr>
          <w:cantSplit/>
          <w:trHeight w:val="315"/>
        </w:trPr>
        <w:tc>
          <w:tcPr>
            <w:tcW w:w="675" w:type="dxa"/>
          </w:tcPr>
          <w:p w:rsidR="0060262A" w:rsidRPr="0060262A" w:rsidRDefault="0060262A">
            <w:pPr>
              <w:rPr>
                <w:rFonts w:ascii="Arial" w:hAnsi="Arial" w:cs="Arial"/>
                <w:szCs w:val="24"/>
              </w:rPr>
            </w:pPr>
          </w:p>
        </w:tc>
        <w:tc>
          <w:tcPr>
            <w:tcW w:w="8181" w:type="dxa"/>
          </w:tcPr>
          <w:p w:rsidR="0060262A" w:rsidRPr="0060262A" w:rsidRDefault="0060262A" w:rsidP="0060262A">
            <w:pPr>
              <w:numPr>
                <w:ilvl w:val="0"/>
                <w:numId w:val="32"/>
              </w:numPr>
              <w:spacing w:before="120"/>
              <w:rPr>
                <w:rFonts w:ascii="Arial" w:hAnsi="Arial" w:cs="Arial"/>
                <w:szCs w:val="24"/>
              </w:rPr>
            </w:pPr>
            <w:r w:rsidRPr="0060262A">
              <w:rPr>
                <w:rFonts w:ascii="Arial" w:hAnsi="Arial" w:cs="Arial"/>
              </w:rPr>
              <w:t>Home management skills, Shopping, Budgeting, Meal planning</w:t>
            </w:r>
          </w:p>
          <w:p w:rsidR="0060262A" w:rsidRPr="0060262A" w:rsidRDefault="0060262A" w:rsidP="0060262A">
            <w:pPr>
              <w:numPr>
                <w:ilvl w:val="0"/>
                <w:numId w:val="32"/>
              </w:numPr>
              <w:spacing w:before="120"/>
              <w:rPr>
                <w:rFonts w:ascii="Arial" w:hAnsi="Arial" w:cs="Arial"/>
              </w:rPr>
            </w:pPr>
            <w:r w:rsidRPr="0060262A">
              <w:rPr>
                <w:rFonts w:ascii="Arial" w:hAnsi="Arial" w:cs="Arial"/>
              </w:rPr>
              <w:t>Restraints</w:t>
            </w:r>
          </w:p>
          <w:p w:rsidR="0060262A" w:rsidRPr="0060262A" w:rsidRDefault="0060262A" w:rsidP="0060262A">
            <w:pPr>
              <w:numPr>
                <w:ilvl w:val="0"/>
                <w:numId w:val="32"/>
              </w:numPr>
              <w:spacing w:before="120"/>
              <w:rPr>
                <w:rFonts w:ascii="Arial" w:hAnsi="Arial" w:cs="Arial"/>
              </w:rPr>
            </w:pPr>
            <w:r w:rsidRPr="0060262A">
              <w:rPr>
                <w:rFonts w:ascii="Arial" w:hAnsi="Arial" w:cs="Arial"/>
              </w:rPr>
              <w:t>Abuse</w:t>
            </w:r>
          </w:p>
          <w:p w:rsidR="0060262A" w:rsidRPr="0060262A" w:rsidRDefault="0060262A" w:rsidP="0060262A">
            <w:pPr>
              <w:numPr>
                <w:ilvl w:val="0"/>
                <w:numId w:val="32"/>
              </w:numPr>
              <w:spacing w:before="120"/>
              <w:rPr>
                <w:rFonts w:ascii="Arial" w:hAnsi="Arial" w:cs="Arial"/>
              </w:rPr>
            </w:pPr>
            <w:r w:rsidRPr="0060262A">
              <w:rPr>
                <w:rFonts w:ascii="Arial" w:hAnsi="Arial" w:cs="Arial"/>
              </w:rPr>
              <w:t>Workplace issues</w:t>
            </w:r>
          </w:p>
          <w:p w:rsidR="0060262A" w:rsidRPr="0060262A" w:rsidRDefault="0060262A" w:rsidP="0060262A">
            <w:pPr>
              <w:numPr>
                <w:ilvl w:val="0"/>
                <w:numId w:val="32"/>
              </w:numPr>
              <w:spacing w:before="120"/>
              <w:rPr>
                <w:rFonts w:ascii="Arial" w:hAnsi="Arial" w:cs="Arial"/>
              </w:rPr>
            </w:pPr>
            <w:r w:rsidRPr="0060262A">
              <w:rPr>
                <w:rFonts w:ascii="Arial" w:hAnsi="Arial" w:cs="Arial"/>
              </w:rPr>
              <w:t>Medication and responsibilities</w:t>
            </w:r>
          </w:p>
          <w:p w:rsidR="0060262A" w:rsidRPr="0060262A" w:rsidRDefault="0060262A" w:rsidP="0060262A">
            <w:pPr>
              <w:numPr>
                <w:ilvl w:val="0"/>
                <w:numId w:val="32"/>
              </w:numPr>
              <w:spacing w:before="120"/>
              <w:rPr>
                <w:rFonts w:ascii="Arial" w:hAnsi="Arial" w:cs="Arial"/>
              </w:rPr>
            </w:pPr>
            <w:r w:rsidRPr="0060262A">
              <w:rPr>
                <w:rFonts w:ascii="Arial" w:hAnsi="Arial" w:cs="Arial"/>
              </w:rPr>
              <w:t>End-of-life care</w:t>
            </w:r>
          </w:p>
          <w:p w:rsidR="0060262A" w:rsidRPr="0060262A" w:rsidRDefault="0060262A" w:rsidP="0060262A">
            <w:pPr>
              <w:numPr>
                <w:ilvl w:val="0"/>
                <w:numId w:val="32"/>
              </w:numPr>
              <w:spacing w:before="120"/>
              <w:rPr>
                <w:rFonts w:ascii="Arial" w:hAnsi="Arial" w:cs="Arial"/>
              </w:rPr>
            </w:pPr>
            <w:r w:rsidRPr="0060262A">
              <w:rPr>
                <w:rFonts w:ascii="Arial" w:hAnsi="Arial" w:cs="Arial"/>
              </w:rPr>
              <w:t>Basic emergency care</w:t>
            </w:r>
          </w:p>
          <w:p w:rsidR="0060262A" w:rsidRPr="0060262A" w:rsidRDefault="0060262A" w:rsidP="0060262A">
            <w:pPr>
              <w:numPr>
                <w:ilvl w:val="0"/>
                <w:numId w:val="32"/>
              </w:numPr>
              <w:spacing w:before="120"/>
              <w:rPr>
                <w:rFonts w:ascii="Arial" w:hAnsi="Arial" w:cs="Arial"/>
              </w:rPr>
            </w:pPr>
            <w:r w:rsidRPr="0060262A">
              <w:rPr>
                <w:rFonts w:ascii="Arial" w:hAnsi="Arial" w:cs="Arial"/>
              </w:rPr>
              <w:t>Job seeking skills, Job search, Interview process</w:t>
            </w:r>
          </w:p>
          <w:p w:rsidR="0060262A" w:rsidRPr="0060262A" w:rsidRDefault="0060262A" w:rsidP="0060262A">
            <w:pPr>
              <w:numPr>
                <w:ilvl w:val="0"/>
                <w:numId w:val="32"/>
              </w:numPr>
              <w:spacing w:before="120"/>
              <w:rPr>
                <w:rFonts w:ascii="Arial" w:hAnsi="Arial" w:cs="Arial"/>
              </w:rPr>
            </w:pPr>
            <w:r w:rsidRPr="0060262A">
              <w:rPr>
                <w:rFonts w:ascii="Arial" w:hAnsi="Arial" w:cs="Arial"/>
              </w:rPr>
              <w:t xml:space="preserve">Career planning </w:t>
            </w:r>
          </w:p>
          <w:p w:rsidR="0060262A" w:rsidRPr="0060262A" w:rsidRDefault="0060262A" w:rsidP="0060262A">
            <w:pPr>
              <w:numPr>
                <w:ilvl w:val="0"/>
                <w:numId w:val="32"/>
              </w:numPr>
              <w:spacing w:before="120"/>
              <w:rPr>
                <w:rFonts w:ascii="Arial" w:hAnsi="Arial" w:cs="Arial"/>
              </w:rPr>
            </w:pPr>
            <w:r w:rsidRPr="0060262A">
              <w:rPr>
                <w:rFonts w:ascii="Arial" w:hAnsi="Arial" w:cs="Arial"/>
              </w:rPr>
              <w:t>Medical terminology, Abbreviations</w:t>
            </w:r>
          </w:p>
          <w:p w:rsidR="0060262A" w:rsidRPr="0060262A" w:rsidRDefault="0060262A">
            <w:pPr>
              <w:rPr>
                <w:rFonts w:ascii="Arial" w:hAnsi="Arial" w:cs="Arial"/>
                <w:szCs w:val="24"/>
              </w:rPr>
            </w:pPr>
          </w:p>
        </w:tc>
      </w:tr>
    </w:tbl>
    <w:p w:rsidR="0060262A" w:rsidRPr="0060262A" w:rsidRDefault="0060262A" w:rsidP="0060262A">
      <w:pPr>
        <w:rPr>
          <w:rFonts w:ascii="Arial" w:hAnsi="Arial" w:cs="Arial"/>
        </w:rPr>
      </w:pPr>
    </w:p>
    <w:tbl>
      <w:tblPr>
        <w:tblW w:w="0" w:type="auto"/>
        <w:tblLayout w:type="fixed"/>
        <w:tblLook w:val="04A0" w:firstRow="1" w:lastRow="0" w:firstColumn="1" w:lastColumn="0" w:noHBand="0" w:noVBand="1"/>
      </w:tblPr>
      <w:tblGrid>
        <w:gridCol w:w="675"/>
        <w:gridCol w:w="8181"/>
      </w:tblGrid>
      <w:tr w:rsidR="0060262A" w:rsidRPr="0060262A" w:rsidTr="0060262A">
        <w:trPr>
          <w:cantSplit/>
        </w:trPr>
        <w:tc>
          <w:tcPr>
            <w:tcW w:w="675" w:type="dxa"/>
            <w:hideMark/>
          </w:tcPr>
          <w:p w:rsidR="0060262A" w:rsidRPr="0060262A" w:rsidRDefault="0060262A">
            <w:pPr>
              <w:rPr>
                <w:rFonts w:ascii="Arial" w:hAnsi="Arial" w:cs="Arial"/>
                <w:b/>
                <w:szCs w:val="24"/>
              </w:rPr>
            </w:pPr>
            <w:r w:rsidRPr="0060262A">
              <w:rPr>
                <w:rFonts w:ascii="Arial" w:hAnsi="Arial" w:cs="Arial"/>
                <w:b/>
              </w:rPr>
              <w:t>IV.</w:t>
            </w:r>
          </w:p>
        </w:tc>
        <w:tc>
          <w:tcPr>
            <w:tcW w:w="8181" w:type="dxa"/>
          </w:tcPr>
          <w:p w:rsidR="0060262A" w:rsidRPr="0060262A" w:rsidRDefault="0060262A">
            <w:pPr>
              <w:rPr>
                <w:rFonts w:ascii="Arial" w:hAnsi="Arial" w:cs="Arial"/>
                <w:bCs/>
                <w:szCs w:val="24"/>
              </w:rPr>
            </w:pPr>
            <w:r w:rsidRPr="0060262A">
              <w:rPr>
                <w:rFonts w:ascii="Arial" w:hAnsi="Arial" w:cs="Arial"/>
                <w:b/>
              </w:rPr>
              <w:t>REQUIRED RESOURCES/TEXTS/MATERIALS:</w:t>
            </w:r>
          </w:p>
          <w:p w:rsidR="0060262A" w:rsidRPr="0060262A" w:rsidRDefault="0060262A">
            <w:pPr>
              <w:rPr>
                <w:rFonts w:ascii="Arial" w:hAnsi="Arial" w:cs="Arial"/>
                <w:bCs/>
              </w:rPr>
            </w:pPr>
          </w:p>
          <w:p w:rsidR="0060262A" w:rsidRPr="0060262A" w:rsidRDefault="0060262A">
            <w:pPr>
              <w:pStyle w:val="Default"/>
            </w:pPr>
            <w:proofErr w:type="spellStart"/>
            <w:r w:rsidRPr="0060262A">
              <w:t>Sorrentino</w:t>
            </w:r>
            <w:proofErr w:type="spellEnd"/>
            <w:r w:rsidRPr="0060262A">
              <w:t xml:space="preserve">, S., </w:t>
            </w:r>
            <w:proofErr w:type="spellStart"/>
            <w:r w:rsidRPr="0060262A">
              <w:t>Newmaster</w:t>
            </w:r>
            <w:proofErr w:type="spellEnd"/>
            <w:r w:rsidRPr="0060262A">
              <w:t xml:space="preserve">, R. (2013). </w:t>
            </w:r>
            <w:r w:rsidRPr="0060262A">
              <w:rPr>
                <w:i/>
                <w:iCs/>
              </w:rPr>
              <w:t xml:space="preserve">Mosby’s Canadian textbook for the </w:t>
            </w:r>
            <w:r w:rsidRPr="0060262A">
              <w:rPr>
                <w:i/>
                <w:iCs/>
              </w:rPr>
              <w:tab/>
              <w:t>personal support worker</w:t>
            </w:r>
            <w:r w:rsidRPr="0060262A">
              <w:t xml:space="preserve">. (3rd Canadian ed.). Toronto: Elsevier </w:t>
            </w:r>
            <w:r w:rsidRPr="0060262A">
              <w:tab/>
              <w:t xml:space="preserve">Mosby. </w:t>
            </w:r>
          </w:p>
          <w:p w:rsidR="0060262A" w:rsidRPr="0060262A" w:rsidRDefault="0060262A">
            <w:pPr>
              <w:pStyle w:val="Default"/>
            </w:pPr>
          </w:p>
          <w:p w:rsidR="0060262A" w:rsidRPr="0060262A" w:rsidRDefault="0060262A">
            <w:pPr>
              <w:pStyle w:val="Default"/>
            </w:pPr>
            <w:proofErr w:type="spellStart"/>
            <w:r w:rsidRPr="0060262A">
              <w:t>Sorrentino</w:t>
            </w:r>
            <w:proofErr w:type="spellEnd"/>
            <w:r w:rsidRPr="0060262A">
              <w:t xml:space="preserve">, S., </w:t>
            </w:r>
            <w:proofErr w:type="spellStart"/>
            <w:r w:rsidRPr="0060262A">
              <w:t>Wilk</w:t>
            </w:r>
            <w:proofErr w:type="spellEnd"/>
            <w:r w:rsidRPr="0060262A">
              <w:t xml:space="preserve">, M. J. (2013). </w:t>
            </w:r>
            <w:r w:rsidRPr="0060262A">
              <w:rPr>
                <w:i/>
                <w:iCs/>
              </w:rPr>
              <w:t xml:space="preserve">Workbook to accompany Mosby’s </w:t>
            </w:r>
            <w:r w:rsidRPr="0060262A">
              <w:rPr>
                <w:i/>
                <w:iCs/>
              </w:rPr>
              <w:tab/>
              <w:t>Canadian textbook for the personal support worker</w:t>
            </w:r>
            <w:r w:rsidRPr="0060262A">
              <w:t xml:space="preserve">. (R. </w:t>
            </w:r>
            <w:proofErr w:type="spellStart"/>
            <w:r w:rsidRPr="0060262A">
              <w:t>Goodacre</w:t>
            </w:r>
            <w:proofErr w:type="spellEnd"/>
            <w:r w:rsidRPr="0060262A">
              <w:t xml:space="preserve"> </w:t>
            </w:r>
            <w:r w:rsidRPr="0060262A">
              <w:tab/>
              <w:t xml:space="preserve">Ed.). (3rd ed.). Toronto: Elsevier Mosby. </w:t>
            </w:r>
          </w:p>
          <w:p w:rsidR="0060262A" w:rsidRPr="0060262A" w:rsidRDefault="0060262A">
            <w:pPr>
              <w:pStyle w:val="Default"/>
            </w:pPr>
          </w:p>
          <w:p w:rsidR="0060262A" w:rsidRPr="0060262A" w:rsidRDefault="0060262A">
            <w:pPr>
              <w:ind w:left="1125" w:hanging="360"/>
              <w:rPr>
                <w:rFonts w:ascii="Arial" w:hAnsi="Arial" w:cs="Arial"/>
              </w:rPr>
            </w:pPr>
            <w:r w:rsidRPr="0060262A">
              <w:rPr>
                <w:rFonts w:ascii="Arial" w:hAnsi="Arial" w:cs="Arial"/>
              </w:rPr>
              <w:t>Chapter 19      Safety</w:t>
            </w:r>
          </w:p>
          <w:p w:rsidR="0060262A" w:rsidRPr="0060262A" w:rsidRDefault="0060262A">
            <w:pPr>
              <w:ind w:left="1125" w:hanging="360"/>
              <w:rPr>
                <w:rFonts w:ascii="Arial" w:hAnsi="Arial" w:cs="Arial"/>
              </w:rPr>
            </w:pPr>
            <w:r w:rsidRPr="0060262A">
              <w:rPr>
                <w:rFonts w:ascii="Arial" w:hAnsi="Arial" w:cs="Arial"/>
              </w:rPr>
              <w:t>Chapter 21      Abuse</w:t>
            </w:r>
          </w:p>
          <w:p w:rsidR="0060262A" w:rsidRPr="0060262A" w:rsidRDefault="0060262A">
            <w:pPr>
              <w:ind w:left="1125" w:hanging="360"/>
              <w:rPr>
                <w:rFonts w:ascii="Arial" w:hAnsi="Arial" w:cs="Arial"/>
              </w:rPr>
            </w:pPr>
            <w:r w:rsidRPr="0060262A">
              <w:rPr>
                <w:rFonts w:ascii="Arial" w:hAnsi="Arial" w:cs="Arial"/>
              </w:rPr>
              <w:t>Chapter 25      Home Management</w:t>
            </w:r>
          </w:p>
          <w:p w:rsidR="0060262A" w:rsidRPr="0060262A" w:rsidRDefault="0060262A">
            <w:pPr>
              <w:ind w:left="1125" w:hanging="360"/>
              <w:rPr>
                <w:rFonts w:ascii="Arial" w:hAnsi="Arial" w:cs="Arial"/>
              </w:rPr>
            </w:pPr>
            <w:r w:rsidRPr="0060262A">
              <w:rPr>
                <w:rFonts w:ascii="Arial" w:hAnsi="Arial" w:cs="Arial"/>
              </w:rPr>
              <w:t>Chapter 40      Assisting with Medications</w:t>
            </w:r>
          </w:p>
          <w:p w:rsidR="0060262A" w:rsidRPr="0060262A" w:rsidRDefault="0060262A">
            <w:pPr>
              <w:ind w:left="1125" w:hanging="360"/>
              <w:rPr>
                <w:rFonts w:ascii="Arial" w:hAnsi="Arial" w:cs="Arial"/>
              </w:rPr>
            </w:pPr>
            <w:r w:rsidRPr="0060262A">
              <w:rPr>
                <w:rFonts w:ascii="Arial" w:hAnsi="Arial" w:cs="Arial"/>
              </w:rPr>
              <w:t>Chapter 47      Caring for the Client who is Dying</w:t>
            </w:r>
          </w:p>
          <w:p w:rsidR="0060262A" w:rsidRPr="0060262A" w:rsidRDefault="0060262A">
            <w:pPr>
              <w:ind w:left="1125" w:hanging="360"/>
              <w:rPr>
                <w:rFonts w:ascii="Arial" w:hAnsi="Arial" w:cs="Arial"/>
              </w:rPr>
            </w:pPr>
            <w:r w:rsidRPr="0060262A">
              <w:rPr>
                <w:rFonts w:ascii="Arial" w:hAnsi="Arial" w:cs="Arial"/>
              </w:rPr>
              <w:t>Chapter 48      Your Job Search</w:t>
            </w:r>
          </w:p>
          <w:p w:rsidR="0060262A" w:rsidRPr="0060262A" w:rsidRDefault="0060262A">
            <w:pPr>
              <w:ind w:left="1125" w:hanging="360"/>
              <w:rPr>
                <w:rFonts w:ascii="Arial" w:hAnsi="Arial" w:cs="Arial"/>
              </w:rPr>
            </w:pPr>
          </w:p>
          <w:p w:rsidR="0060262A" w:rsidRPr="0060262A" w:rsidRDefault="0060262A">
            <w:pPr>
              <w:rPr>
                <w:rFonts w:ascii="Arial" w:hAnsi="Arial" w:cs="Arial"/>
              </w:rPr>
            </w:pPr>
            <w:r w:rsidRPr="0060262A">
              <w:rPr>
                <w:rFonts w:ascii="Arial" w:hAnsi="Arial" w:cs="Arial"/>
              </w:rPr>
              <w:t>Sault College LMS</w:t>
            </w:r>
          </w:p>
          <w:p w:rsidR="0060262A" w:rsidRPr="0060262A" w:rsidRDefault="0060262A">
            <w:pPr>
              <w:rPr>
                <w:rFonts w:cs="Arial"/>
                <w:bCs/>
                <w:iCs/>
                <w:szCs w:val="24"/>
              </w:rPr>
            </w:pPr>
          </w:p>
        </w:tc>
      </w:tr>
    </w:tbl>
    <w:p w:rsidR="0060262A" w:rsidRPr="0060262A" w:rsidRDefault="0060262A" w:rsidP="0060262A">
      <w:pPr>
        <w:rPr>
          <w:rFonts w:ascii="Arial" w:hAnsi="Arial" w:cs="Arial"/>
        </w:rPr>
      </w:pPr>
    </w:p>
    <w:tbl>
      <w:tblPr>
        <w:tblW w:w="0" w:type="auto"/>
        <w:tblLayout w:type="fixed"/>
        <w:tblLook w:val="04A0" w:firstRow="1" w:lastRow="0" w:firstColumn="1" w:lastColumn="0" w:noHBand="0" w:noVBand="1"/>
      </w:tblPr>
      <w:tblGrid>
        <w:gridCol w:w="675"/>
        <w:gridCol w:w="8181"/>
      </w:tblGrid>
      <w:tr w:rsidR="0060262A" w:rsidRPr="0060262A" w:rsidTr="0060262A">
        <w:trPr>
          <w:cantSplit/>
        </w:trPr>
        <w:tc>
          <w:tcPr>
            <w:tcW w:w="675" w:type="dxa"/>
            <w:hideMark/>
          </w:tcPr>
          <w:p w:rsidR="0060262A" w:rsidRPr="0060262A" w:rsidRDefault="0060262A">
            <w:pPr>
              <w:rPr>
                <w:rFonts w:ascii="Arial" w:hAnsi="Arial" w:cs="Arial"/>
                <w:b/>
                <w:szCs w:val="24"/>
              </w:rPr>
            </w:pPr>
            <w:r w:rsidRPr="0060262A">
              <w:rPr>
                <w:rFonts w:ascii="Arial" w:hAnsi="Arial" w:cs="Arial"/>
                <w:b/>
              </w:rPr>
              <w:lastRenderedPageBreak/>
              <w:t>V.</w:t>
            </w:r>
          </w:p>
        </w:tc>
        <w:tc>
          <w:tcPr>
            <w:tcW w:w="8181" w:type="dxa"/>
          </w:tcPr>
          <w:p w:rsidR="0060262A" w:rsidRPr="0060262A" w:rsidRDefault="0060262A">
            <w:pPr>
              <w:rPr>
                <w:rFonts w:ascii="Arial" w:hAnsi="Arial" w:cs="Arial"/>
                <w:b/>
                <w:szCs w:val="24"/>
              </w:rPr>
            </w:pPr>
            <w:r w:rsidRPr="0060262A">
              <w:rPr>
                <w:rFonts w:ascii="Arial" w:hAnsi="Arial" w:cs="Arial"/>
                <w:b/>
              </w:rPr>
              <w:t>EVALUATION PROCESS/GRADING SYSTEM:</w:t>
            </w:r>
          </w:p>
          <w:p w:rsidR="0060262A" w:rsidRPr="0060262A" w:rsidRDefault="0060262A">
            <w:pPr>
              <w:rPr>
                <w:rFonts w:ascii="Arial" w:hAnsi="Arial" w:cs="Arial"/>
              </w:rPr>
            </w:pPr>
          </w:p>
          <w:p w:rsidR="0060262A" w:rsidRPr="0060262A" w:rsidRDefault="0060262A" w:rsidP="0060262A">
            <w:pPr>
              <w:numPr>
                <w:ilvl w:val="0"/>
                <w:numId w:val="33"/>
              </w:numPr>
              <w:tabs>
                <w:tab w:val="num" w:pos="405"/>
              </w:tabs>
              <w:ind w:left="403" w:hanging="403"/>
              <w:rPr>
                <w:rFonts w:ascii="Arial" w:hAnsi="Arial" w:cs="Arial"/>
              </w:rPr>
            </w:pPr>
            <w:r w:rsidRPr="0060262A">
              <w:rPr>
                <w:rFonts w:ascii="Arial" w:hAnsi="Arial" w:cs="Arial"/>
              </w:rPr>
              <w:t>Test #1</w:t>
            </w:r>
            <w:r w:rsidRPr="0060262A">
              <w:rPr>
                <w:rFonts w:ascii="Arial" w:hAnsi="Arial" w:cs="Arial"/>
              </w:rPr>
              <w:tab/>
            </w:r>
            <w:r w:rsidRPr="0060262A">
              <w:rPr>
                <w:rFonts w:ascii="Arial" w:hAnsi="Arial" w:cs="Arial"/>
              </w:rPr>
              <w:tab/>
            </w:r>
            <w:r w:rsidRPr="0060262A">
              <w:rPr>
                <w:rFonts w:ascii="Arial" w:hAnsi="Arial" w:cs="Arial"/>
              </w:rPr>
              <w:tab/>
              <w:t>25%</w:t>
            </w:r>
          </w:p>
          <w:p w:rsidR="0060262A" w:rsidRPr="0060262A" w:rsidRDefault="0060262A" w:rsidP="0060262A">
            <w:pPr>
              <w:numPr>
                <w:ilvl w:val="0"/>
                <w:numId w:val="33"/>
              </w:numPr>
              <w:tabs>
                <w:tab w:val="num" w:pos="405"/>
              </w:tabs>
              <w:ind w:left="403" w:hanging="403"/>
              <w:rPr>
                <w:rFonts w:ascii="Arial" w:hAnsi="Arial" w:cs="Arial"/>
              </w:rPr>
            </w:pPr>
            <w:r w:rsidRPr="0060262A">
              <w:rPr>
                <w:rFonts w:ascii="Arial" w:hAnsi="Arial" w:cs="Arial"/>
              </w:rPr>
              <w:t>Test #2</w:t>
            </w:r>
            <w:r w:rsidRPr="0060262A">
              <w:rPr>
                <w:rFonts w:ascii="Arial" w:hAnsi="Arial" w:cs="Arial"/>
              </w:rPr>
              <w:tab/>
            </w:r>
            <w:r w:rsidRPr="0060262A">
              <w:rPr>
                <w:rFonts w:ascii="Arial" w:hAnsi="Arial" w:cs="Arial"/>
              </w:rPr>
              <w:tab/>
            </w:r>
            <w:r w:rsidRPr="0060262A">
              <w:rPr>
                <w:rFonts w:ascii="Arial" w:hAnsi="Arial" w:cs="Arial"/>
              </w:rPr>
              <w:tab/>
              <w:t>25%</w:t>
            </w:r>
          </w:p>
          <w:p w:rsidR="0060262A" w:rsidRPr="0060262A" w:rsidRDefault="0060262A" w:rsidP="0060262A">
            <w:pPr>
              <w:numPr>
                <w:ilvl w:val="0"/>
                <w:numId w:val="33"/>
              </w:numPr>
              <w:tabs>
                <w:tab w:val="num" w:pos="405"/>
              </w:tabs>
              <w:ind w:left="403" w:hanging="403"/>
              <w:rPr>
                <w:rFonts w:ascii="Arial" w:hAnsi="Arial" w:cs="Arial"/>
              </w:rPr>
            </w:pPr>
            <w:r w:rsidRPr="0060262A">
              <w:rPr>
                <w:rFonts w:ascii="Arial" w:hAnsi="Arial" w:cs="Arial"/>
              </w:rPr>
              <w:t>Test #3</w:t>
            </w:r>
            <w:r w:rsidRPr="0060262A">
              <w:rPr>
                <w:rFonts w:ascii="Arial" w:hAnsi="Arial" w:cs="Arial"/>
              </w:rPr>
              <w:tab/>
            </w:r>
            <w:r w:rsidRPr="0060262A">
              <w:rPr>
                <w:rFonts w:ascii="Arial" w:hAnsi="Arial" w:cs="Arial"/>
              </w:rPr>
              <w:tab/>
            </w:r>
            <w:r w:rsidRPr="0060262A">
              <w:rPr>
                <w:rFonts w:ascii="Arial" w:hAnsi="Arial" w:cs="Arial"/>
              </w:rPr>
              <w:tab/>
              <w:t>25%</w:t>
            </w:r>
          </w:p>
          <w:p w:rsidR="0060262A" w:rsidRPr="0060262A" w:rsidRDefault="0060262A" w:rsidP="0060262A">
            <w:pPr>
              <w:numPr>
                <w:ilvl w:val="0"/>
                <w:numId w:val="33"/>
              </w:numPr>
              <w:tabs>
                <w:tab w:val="num" w:pos="405"/>
              </w:tabs>
              <w:ind w:left="403" w:hanging="403"/>
              <w:rPr>
                <w:rFonts w:ascii="Arial" w:hAnsi="Arial" w:cs="Arial"/>
              </w:rPr>
            </w:pPr>
            <w:r w:rsidRPr="0060262A">
              <w:rPr>
                <w:rFonts w:ascii="Arial" w:hAnsi="Arial" w:cs="Arial"/>
              </w:rPr>
              <w:t>Test #4</w:t>
            </w:r>
            <w:r w:rsidRPr="0060262A">
              <w:rPr>
                <w:rFonts w:ascii="Arial" w:hAnsi="Arial" w:cs="Arial"/>
              </w:rPr>
              <w:tab/>
            </w:r>
            <w:r w:rsidRPr="0060262A">
              <w:rPr>
                <w:rFonts w:ascii="Arial" w:hAnsi="Arial" w:cs="Arial"/>
              </w:rPr>
              <w:tab/>
            </w:r>
            <w:r w:rsidRPr="0060262A">
              <w:rPr>
                <w:rFonts w:ascii="Arial" w:hAnsi="Arial" w:cs="Arial"/>
              </w:rPr>
              <w:tab/>
              <w:t>25%</w:t>
            </w:r>
          </w:p>
          <w:p w:rsidR="0060262A" w:rsidRPr="0060262A" w:rsidRDefault="0060262A">
            <w:pPr>
              <w:pStyle w:val="EnvelopeReturn"/>
              <w:rPr>
                <w:rFonts w:cs="Arial"/>
                <w:b/>
                <w:bCs/>
                <w:szCs w:val="24"/>
              </w:rPr>
            </w:pPr>
          </w:p>
          <w:p w:rsidR="0060262A" w:rsidRPr="0060262A" w:rsidRDefault="0060262A">
            <w:pPr>
              <w:pStyle w:val="EnvelopeReturn"/>
              <w:rPr>
                <w:rFonts w:cs="Arial"/>
                <w:b/>
                <w:bCs/>
                <w:szCs w:val="24"/>
              </w:rPr>
            </w:pPr>
            <w:r w:rsidRPr="0060262A">
              <w:rPr>
                <w:rFonts w:cs="Arial"/>
                <w:b/>
                <w:bCs/>
                <w:szCs w:val="24"/>
              </w:rPr>
              <w:t xml:space="preserve">A minimum of a “C” grade is required to be successful in </w:t>
            </w:r>
            <w:r w:rsidRPr="0060262A">
              <w:rPr>
                <w:rFonts w:cs="Arial"/>
                <w:b/>
                <w:bCs/>
                <w:szCs w:val="24"/>
                <w:u w:val="single"/>
              </w:rPr>
              <w:t>all</w:t>
            </w:r>
            <w:r w:rsidRPr="0060262A">
              <w:rPr>
                <w:rFonts w:cs="Arial"/>
                <w:b/>
                <w:bCs/>
                <w:szCs w:val="24"/>
              </w:rPr>
              <w:t xml:space="preserve"> PSW coded courses.</w:t>
            </w:r>
          </w:p>
          <w:p w:rsidR="0060262A" w:rsidRPr="0060262A" w:rsidRDefault="0060262A">
            <w:pPr>
              <w:pStyle w:val="EnvelopeReturn"/>
              <w:rPr>
                <w:rFonts w:cs="Arial"/>
                <w:szCs w:val="24"/>
              </w:rPr>
            </w:pPr>
          </w:p>
        </w:tc>
      </w:tr>
    </w:tbl>
    <w:p w:rsidR="0060262A" w:rsidRPr="0060262A" w:rsidRDefault="0060262A" w:rsidP="0060262A">
      <w:pPr>
        <w:rPr>
          <w:rFonts w:ascii="Arial" w:hAnsi="Arial" w:cs="Arial"/>
        </w:rPr>
      </w:pPr>
    </w:p>
    <w:tbl>
      <w:tblPr>
        <w:tblW w:w="0" w:type="auto"/>
        <w:tblLayout w:type="fixed"/>
        <w:tblLook w:val="04A0" w:firstRow="1" w:lastRow="0" w:firstColumn="1" w:lastColumn="0" w:noHBand="0" w:noVBand="1"/>
      </w:tblPr>
      <w:tblGrid>
        <w:gridCol w:w="675"/>
        <w:gridCol w:w="8181"/>
      </w:tblGrid>
      <w:tr w:rsidR="0060262A" w:rsidRPr="0060262A" w:rsidTr="0060262A">
        <w:trPr>
          <w:cantSplit/>
        </w:trPr>
        <w:tc>
          <w:tcPr>
            <w:tcW w:w="675" w:type="dxa"/>
            <w:hideMark/>
          </w:tcPr>
          <w:p w:rsidR="0060262A" w:rsidRPr="0060262A" w:rsidRDefault="0060262A">
            <w:pPr>
              <w:pStyle w:val="EnvelopeReturn"/>
              <w:rPr>
                <w:rFonts w:cs="Arial"/>
              </w:rPr>
            </w:pPr>
            <w:r w:rsidRPr="0060262A">
              <w:rPr>
                <w:rFonts w:cs="Arial"/>
              </w:rPr>
              <w:t xml:space="preserve"> </w:t>
            </w:r>
          </w:p>
        </w:tc>
        <w:tc>
          <w:tcPr>
            <w:tcW w:w="8181" w:type="dxa"/>
            <w:hideMark/>
          </w:tcPr>
          <w:p w:rsidR="0060262A" w:rsidRPr="0060262A" w:rsidRDefault="0060262A">
            <w:pPr>
              <w:rPr>
                <w:rFonts w:ascii="Arial" w:hAnsi="Arial" w:cs="Arial"/>
                <w:szCs w:val="24"/>
              </w:rPr>
            </w:pPr>
            <w:r w:rsidRPr="0060262A">
              <w:rPr>
                <w:rFonts w:ascii="Arial" w:hAnsi="Arial" w:cs="Arial"/>
              </w:rPr>
              <w:t>The following semester grades will be assigned to students:</w:t>
            </w:r>
          </w:p>
        </w:tc>
      </w:tr>
    </w:tbl>
    <w:p w:rsidR="0060262A" w:rsidRPr="0060262A" w:rsidRDefault="0060262A" w:rsidP="0060262A">
      <w:pPr>
        <w:rPr>
          <w:rFonts w:ascii="Arial" w:hAnsi="Arial" w:cs="Arial"/>
        </w:rPr>
      </w:pPr>
    </w:p>
    <w:tbl>
      <w:tblPr>
        <w:tblW w:w="0" w:type="auto"/>
        <w:tblLayout w:type="fixed"/>
        <w:tblLook w:val="04A0" w:firstRow="1" w:lastRow="0" w:firstColumn="1" w:lastColumn="0" w:noHBand="0" w:noVBand="1"/>
      </w:tblPr>
      <w:tblGrid>
        <w:gridCol w:w="675"/>
        <w:gridCol w:w="1701"/>
        <w:gridCol w:w="4678"/>
        <w:gridCol w:w="1802"/>
      </w:tblGrid>
      <w:tr w:rsidR="0060262A" w:rsidRPr="0060262A" w:rsidTr="0060262A">
        <w:tc>
          <w:tcPr>
            <w:tcW w:w="675" w:type="dxa"/>
          </w:tcPr>
          <w:p w:rsidR="0060262A" w:rsidRPr="0060262A" w:rsidRDefault="0060262A">
            <w:pPr>
              <w:rPr>
                <w:rFonts w:ascii="Arial" w:hAnsi="Arial" w:cs="Arial"/>
                <w:szCs w:val="24"/>
              </w:rPr>
            </w:pPr>
          </w:p>
        </w:tc>
        <w:tc>
          <w:tcPr>
            <w:tcW w:w="1701" w:type="dxa"/>
          </w:tcPr>
          <w:p w:rsidR="0060262A" w:rsidRPr="0060262A" w:rsidRDefault="0060262A">
            <w:pPr>
              <w:jc w:val="center"/>
              <w:rPr>
                <w:rFonts w:ascii="Arial" w:hAnsi="Arial" w:cs="Arial"/>
                <w:szCs w:val="24"/>
              </w:rPr>
            </w:pPr>
          </w:p>
          <w:p w:rsidR="0060262A" w:rsidRPr="0060262A" w:rsidRDefault="0060262A">
            <w:pPr>
              <w:pStyle w:val="Heading2"/>
              <w:rPr>
                <w:rFonts w:cs="Arial"/>
                <w:b w:val="0"/>
                <w:u w:val="single"/>
              </w:rPr>
            </w:pPr>
            <w:r w:rsidRPr="0060262A">
              <w:rPr>
                <w:rFonts w:cs="Arial"/>
                <w:b w:val="0"/>
                <w:u w:val="single"/>
              </w:rPr>
              <w:t>Grade</w:t>
            </w:r>
          </w:p>
        </w:tc>
        <w:tc>
          <w:tcPr>
            <w:tcW w:w="4678" w:type="dxa"/>
          </w:tcPr>
          <w:p w:rsidR="0060262A" w:rsidRPr="0060262A" w:rsidRDefault="0060262A">
            <w:pPr>
              <w:jc w:val="center"/>
              <w:rPr>
                <w:rFonts w:ascii="Arial" w:hAnsi="Arial" w:cs="Arial"/>
                <w:szCs w:val="24"/>
              </w:rPr>
            </w:pPr>
          </w:p>
          <w:p w:rsidR="0060262A" w:rsidRPr="0060262A" w:rsidRDefault="0060262A">
            <w:pPr>
              <w:pStyle w:val="Heading1"/>
              <w:rPr>
                <w:rFonts w:cs="Arial"/>
                <w:b w:val="0"/>
              </w:rPr>
            </w:pPr>
            <w:r w:rsidRPr="0060262A">
              <w:rPr>
                <w:rFonts w:cs="Arial"/>
                <w:b w:val="0"/>
              </w:rPr>
              <w:t>Definition</w:t>
            </w:r>
          </w:p>
        </w:tc>
        <w:tc>
          <w:tcPr>
            <w:tcW w:w="1802" w:type="dxa"/>
          </w:tcPr>
          <w:p w:rsidR="0060262A" w:rsidRPr="0060262A" w:rsidRDefault="0060262A">
            <w:pPr>
              <w:pStyle w:val="BodyText"/>
              <w:rPr>
                <w:sz w:val="22"/>
                <w:lang w:val="en-CA"/>
              </w:rPr>
            </w:pPr>
            <w:r w:rsidRPr="0060262A">
              <w:t xml:space="preserve">Grade Point </w:t>
            </w:r>
            <w:r w:rsidRPr="0060262A">
              <w:rPr>
                <w:u w:val="single"/>
              </w:rPr>
              <w:t>Equivalent</w:t>
            </w:r>
          </w:p>
          <w:p w:rsidR="0060262A" w:rsidRPr="0060262A" w:rsidRDefault="0060262A">
            <w:pPr>
              <w:jc w:val="center"/>
              <w:rPr>
                <w:rFonts w:ascii="Arial" w:hAnsi="Arial" w:cs="Arial"/>
                <w:szCs w:val="24"/>
              </w:rPr>
            </w:pPr>
          </w:p>
        </w:tc>
      </w:tr>
      <w:tr w:rsidR="0060262A" w:rsidRPr="0060262A" w:rsidTr="0060262A">
        <w:trPr>
          <w:cantSplit/>
        </w:trPr>
        <w:tc>
          <w:tcPr>
            <w:tcW w:w="675" w:type="dxa"/>
          </w:tcPr>
          <w:p w:rsidR="0060262A" w:rsidRPr="0060262A" w:rsidRDefault="0060262A">
            <w:pPr>
              <w:rPr>
                <w:rFonts w:ascii="Arial" w:hAnsi="Arial" w:cs="Arial"/>
                <w:szCs w:val="24"/>
              </w:rPr>
            </w:pPr>
          </w:p>
        </w:tc>
        <w:tc>
          <w:tcPr>
            <w:tcW w:w="1701" w:type="dxa"/>
            <w:hideMark/>
          </w:tcPr>
          <w:p w:rsidR="0060262A" w:rsidRPr="0060262A" w:rsidRDefault="0060262A">
            <w:pPr>
              <w:rPr>
                <w:rFonts w:ascii="Arial" w:hAnsi="Arial" w:cs="Arial"/>
                <w:szCs w:val="24"/>
              </w:rPr>
            </w:pPr>
            <w:r w:rsidRPr="0060262A">
              <w:rPr>
                <w:rFonts w:ascii="Arial" w:hAnsi="Arial" w:cs="Arial"/>
              </w:rPr>
              <w:t>A+</w:t>
            </w:r>
          </w:p>
        </w:tc>
        <w:tc>
          <w:tcPr>
            <w:tcW w:w="4678" w:type="dxa"/>
            <w:hideMark/>
          </w:tcPr>
          <w:p w:rsidR="0060262A" w:rsidRPr="0060262A" w:rsidRDefault="0060262A">
            <w:pPr>
              <w:jc w:val="center"/>
              <w:rPr>
                <w:rFonts w:ascii="Arial" w:hAnsi="Arial" w:cs="Arial"/>
                <w:szCs w:val="24"/>
              </w:rPr>
            </w:pPr>
            <w:r w:rsidRPr="0060262A">
              <w:rPr>
                <w:rFonts w:ascii="Arial" w:hAnsi="Arial" w:cs="Arial"/>
              </w:rPr>
              <w:t>90 – 100%</w:t>
            </w:r>
          </w:p>
        </w:tc>
        <w:tc>
          <w:tcPr>
            <w:tcW w:w="1802" w:type="dxa"/>
            <w:vMerge w:val="restart"/>
            <w:vAlign w:val="center"/>
            <w:hideMark/>
          </w:tcPr>
          <w:p w:rsidR="0060262A" w:rsidRPr="0060262A" w:rsidRDefault="0060262A">
            <w:pPr>
              <w:jc w:val="center"/>
              <w:rPr>
                <w:rFonts w:ascii="Arial" w:hAnsi="Arial" w:cs="Arial"/>
                <w:szCs w:val="24"/>
              </w:rPr>
            </w:pPr>
            <w:r w:rsidRPr="0060262A">
              <w:rPr>
                <w:rFonts w:ascii="Arial" w:hAnsi="Arial" w:cs="Arial"/>
              </w:rPr>
              <w:t>4.00</w:t>
            </w:r>
          </w:p>
        </w:tc>
      </w:tr>
      <w:tr w:rsidR="0060262A" w:rsidRPr="0060262A" w:rsidTr="0060262A">
        <w:trPr>
          <w:cantSplit/>
        </w:trPr>
        <w:tc>
          <w:tcPr>
            <w:tcW w:w="675" w:type="dxa"/>
          </w:tcPr>
          <w:p w:rsidR="0060262A" w:rsidRPr="0060262A" w:rsidRDefault="0060262A">
            <w:pPr>
              <w:rPr>
                <w:rFonts w:ascii="Arial" w:hAnsi="Arial" w:cs="Arial"/>
                <w:szCs w:val="24"/>
              </w:rPr>
            </w:pPr>
          </w:p>
        </w:tc>
        <w:tc>
          <w:tcPr>
            <w:tcW w:w="1701" w:type="dxa"/>
            <w:hideMark/>
          </w:tcPr>
          <w:p w:rsidR="0060262A" w:rsidRPr="0060262A" w:rsidRDefault="0060262A">
            <w:pPr>
              <w:rPr>
                <w:rFonts w:ascii="Arial" w:hAnsi="Arial" w:cs="Arial"/>
                <w:szCs w:val="24"/>
              </w:rPr>
            </w:pPr>
            <w:r w:rsidRPr="0060262A">
              <w:rPr>
                <w:rFonts w:ascii="Arial" w:hAnsi="Arial" w:cs="Arial"/>
              </w:rPr>
              <w:t>A</w:t>
            </w:r>
          </w:p>
        </w:tc>
        <w:tc>
          <w:tcPr>
            <w:tcW w:w="4678" w:type="dxa"/>
            <w:hideMark/>
          </w:tcPr>
          <w:p w:rsidR="0060262A" w:rsidRPr="0060262A" w:rsidRDefault="0060262A">
            <w:pPr>
              <w:jc w:val="center"/>
              <w:rPr>
                <w:rFonts w:ascii="Arial" w:hAnsi="Arial" w:cs="Arial"/>
                <w:szCs w:val="24"/>
              </w:rPr>
            </w:pPr>
            <w:r w:rsidRPr="0060262A">
              <w:rPr>
                <w:rFonts w:ascii="Arial" w:hAnsi="Arial" w:cs="Arial"/>
              </w:rPr>
              <w:t>80 – 89%</w:t>
            </w:r>
          </w:p>
        </w:tc>
        <w:tc>
          <w:tcPr>
            <w:tcW w:w="1802" w:type="dxa"/>
            <w:vMerge/>
            <w:vAlign w:val="center"/>
            <w:hideMark/>
          </w:tcPr>
          <w:p w:rsidR="0060262A" w:rsidRPr="0060262A" w:rsidRDefault="0060262A">
            <w:pPr>
              <w:rPr>
                <w:rFonts w:ascii="Arial" w:hAnsi="Arial" w:cs="Arial"/>
                <w:szCs w:val="24"/>
              </w:rPr>
            </w:pPr>
          </w:p>
        </w:tc>
      </w:tr>
      <w:tr w:rsidR="0060262A" w:rsidRPr="0060262A" w:rsidTr="0060262A">
        <w:tc>
          <w:tcPr>
            <w:tcW w:w="675" w:type="dxa"/>
          </w:tcPr>
          <w:p w:rsidR="0060262A" w:rsidRPr="0060262A" w:rsidRDefault="0060262A">
            <w:pPr>
              <w:rPr>
                <w:rFonts w:ascii="Arial" w:hAnsi="Arial" w:cs="Arial"/>
                <w:szCs w:val="24"/>
              </w:rPr>
            </w:pPr>
          </w:p>
        </w:tc>
        <w:tc>
          <w:tcPr>
            <w:tcW w:w="1701" w:type="dxa"/>
            <w:hideMark/>
          </w:tcPr>
          <w:p w:rsidR="0060262A" w:rsidRPr="0060262A" w:rsidRDefault="0060262A">
            <w:pPr>
              <w:rPr>
                <w:rFonts w:ascii="Arial" w:hAnsi="Arial" w:cs="Arial"/>
                <w:szCs w:val="24"/>
              </w:rPr>
            </w:pPr>
            <w:r w:rsidRPr="0060262A">
              <w:rPr>
                <w:rFonts w:ascii="Arial" w:hAnsi="Arial" w:cs="Arial"/>
              </w:rPr>
              <w:t>B</w:t>
            </w:r>
          </w:p>
        </w:tc>
        <w:tc>
          <w:tcPr>
            <w:tcW w:w="4678" w:type="dxa"/>
            <w:hideMark/>
          </w:tcPr>
          <w:p w:rsidR="0060262A" w:rsidRPr="0060262A" w:rsidRDefault="0060262A">
            <w:pPr>
              <w:jc w:val="center"/>
              <w:rPr>
                <w:rFonts w:ascii="Arial" w:hAnsi="Arial" w:cs="Arial"/>
                <w:szCs w:val="24"/>
              </w:rPr>
            </w:pPr>
            <w:r w:rsidRPr="0060262A">
              <w:rPr>
                <w:rFonts w:ascii="Arial" w:hAnsi="Arial" w:cs="Arial"/>
              </w:rPr>
              <w:t>70 - 79%</w:t>
            </w:r>
          </w:p>
        </w:tc>
        <w:tc>
          <w:tcPr>
            <w:tcW w:w="1802" w:type="dxa"/>
            <w:hideMark/>
          </w:tcPr>
          <w:p w:rsidR="0060262A" w:rsidRPr="0060262A" w:rsidRDefault="0060262A">
            <w:pPr>
              <w:jc w:val="center"/>
              <w:rPr>
                <w:rFonts w:ascii="Arial" w:hAnsi="Arial" w:cs="Arial"/>
                <w:szCs w:val="24"/>
              </w:rPr>
            </w:pPr>
            <w:r w:rsidRPr="0060262A">
              <w:rPr>
                <w:rFonts w:ascii="Arial" w:hAnsi="Arial" w:cs="Arial"/>
              </w:rPr>
              <w:t>3.00</w:t>
            </w:r>
          </w:p>
        </w:tc>
      </w:tr>
      <w:tr w:rsidR="0060262A" w:rsidRPr="0060262A" w:rsidTr="0060262A">
        <w:tc>
          <w:tcPr>
            <w:tcW w:w="675" w:type="dxa"/>
          </w:tcPr>
          <w:p w:rsidR="0060262A" w:rsidRPr="0060262A" w:rsidRDefault="0060262A">
            <w:pPr>
              <w:rPr>
                <w:rFonts w:ascii="Arial" w:hAnsi="Arial" w:cs="Arial"/>
                <w:szCs w:val="24"/>
              </w:rPr>
            </w:pPr>
          </w:p>
        </w:tc>
        <w:tc>
          <w:tcPr>
            <w:tcW w:w="1701" w:type="dxa"/>
            <w:hideMark/>
          </w:tcPr>
          <w:p w:rsidR="0060262A" w:rsidRPr="0060262A" w:rsidRDefault="0060262A">
            <w:pPr>
              <w:rPr>
                <w:rFonts w:ascii="Arial" w:hAnsi="Arial" w:cs="Arial"/>
                <w:szCs w:val="24"/>
              </w:rPr>
            </w:pPr>
            <w:r w:rsidRPr="0060262A">
              <w:rPr>
                <w:rFonts w:ascii="Arial" w:hAnsi="Arial" w:cs="Arial"/>
              </w:rPr>
              <w:t>C</w:t>
            </w:r>
          </w:p>
        </w:tc>
        <w:tc>
          <w:tcPr>
            <w:tcW w:w="4678" w:type="dxa"/>
            <w:hideMark/>
          </w:tcPr>
          <w:p w:rsidR="0060262A" w:rsidRPr="0060262A" w:rsidRDefault="0060262A">
            <w:pPr>
              <w:jc w:val="center"/>
              <w:rPr>
                <w:rFonts w:ascii="Arial" w:hAnsi="Arial" w:cs="Arial"/>
                <w:szCs w:val="24"/>
              </w:rPr>
            </w:pPr>
            <w:r w:rsidRPr="0060262A">
              <w:rPr>
                <w:rFonts w:ascii="Arial" w:hAnsi="Arial" w:cs="Arial"/>
              </w:rPr>
              <w:t>60 - 69%</w:t>
            </w:r>
          </w:p>
        </w:tc>
        <w:tc>
          <w:tcPr>
            <w:tcW w:w="1802" w:type="dxa"/>
            <w:hideMark/>
          </w:tcPr>
          <w:p w:rsidR="0060262A" w:rsidRPr="0060262A" w:rsidRDefault="0060262A">
            <w:pPr>
              <w:jc w:val="center"/>
              <w:rPr>
                <w:rFonts w:ascii="Arial" w:hAnsi="Arial" w:cs="Arial"/>
                <w:szCs w:val="24"/>
              </w:rPr>
            </w:pPr>
            <w:r w:rsidRPr="0060262A">
              <w:rPr>
                <w:rFonts w:ascii="Arial" w:hAnsi="Arial" w:cs="Arial"/>
              </w:rPr>
              <w:t>2.00</w:t>
            </w:r>
          </w:p>
        </w:tc>
      </w:tr>
      <w:tr w:rsidR="0060262A" w:rsidRPr="0060262A" w:rsidTr="0060262A">
        <w:tc>
          <w:tcPr>
            <w:tcW w:w="675" w:type="dxa"/>
          </w:tcPr>
          <w:p w:rsidR="0060262A" w:rsidRPr="0060262A" w:rsidRDefault="0060262A">
            <w:pPr>
              <w:rPr>
                <w:rFonts w:ascii="Arial" w:hAnsi="Arial" w:cs="Arial"/>
                <w:szCs w:val="24"/>
              </w:rPr>
            </w:pPr>
          </w:p>
        </w:tc>
        <w:tc>
          <w:tcPr>
            <w:tcW w:w="1701" w:type="dxa"/>
            <w:hideMark/>
          </w:tcPr>
          <w:p w:rsidR="0060262A" w:rsidRPr="0060262A" w:rsidRDefault="0060262A">
            <w:pPr>
              <w:rPr>
                <w:rFonts w:ascii="Arial" w:hAnsi="Arial" w:cs="Arial"/>
                <w:szCs w:val="24"/>
              </w:rPr>
            </w:pPr>
            <w:r w:rsidRPr="0060262A">
              <w:rPr>
                <w:rFonts w:ascii="Arial" w:hAnsi="Arial" w:cs="Arial"/>
              </w:rPr>
              <w:t>D</w:t>
            </w:r>
          </w:p>
        </w:tc>
        <w:tc>
          <w:tcPr>
            <w:tcW w:w="4678" w:type="dxa"/>
            <w:hideMark/>
          </w:tcPr>
          <w:p w:rsidR="0060262A" w:rsidRPr="0060262A" w:rsidRDefault="0060262A">
            <w:pPr>
              <w:jc w:val="center"/>
              <w:rPr>
                <w:rFonts w:ascii="Arial" w:hAnsi="Arial" w:cs="Arial"/>
                <w:szCs w:val="24"/>
              </w:rPr>
            </w:pPr>
            <w:r w:rsidRPr="0060262A">
              <w:rPr>
                <w:rFonts w:ascii="Arial" w:hAnsi="Arial" w:cs="Arial"/>
              </w:rPr>
              <w:t>50 – 59%</w:t>
            </w:r>
          </w:p>
        </w:tc>
        <w:tc>
          <w:tcPr>
            <w:tcW w:w="1802" w:type="dxa"/>
            <w:hideMark/>
          </w:tcPr>
          <w:p w:rsidR="0060262A" w:rsidRPr="0060262A" w:rsidRDefault="0060262A">
            <w:pPr>
              <w:jc w:val="center"/>
              <w:rPr>
                <w:rFonts w:ascii="Arial" w:hAnsi="Arial" w:cs="Arial"/>
                <w:szCs w:val="24"/>
              </w:rPr>
            </w:pPr>
            <w:r w:rsidRPr="0060262A">
              <w:rPr>
                <w:rFonts w:ascii="Arial" w:hAnsi="Arial" w:cs="Arial"/>
              </w:rPr>
              <w:t>1.00</w:t>
            </w:r>
          </w:p>
        </w:tc>
      </w:tr>
      <w:tr w:rsidR="0060262A" w:rsidRPr="0060262A" w:rsidTr="0060262A">
        <w:tc>
          <w:tcPr>
            <w:tcW w:w="675" w:type="dxa"/>
          </w:tcPr>
          <w:p w:rsidR="0060262A" w:rsidRPr="0060262A" w:rsidRDefault="0060262A">
            <w:pPr>
              <w:rPr>
                <w:rFonts w:ascii="Arial" w:hAnsi="Arial" w:cs="Arial"/>
                <w:szCs w:val="24"/>
              </w:rPr>
            </w:pPr>
          </w:p>
        </w:tc>
        <w:tc>
          <w:tcPr>
            <w:tcW w:w="1701" w:type="dxa"/>
            <w:hideMark/>
          </w:tcPr>
          <w:p w:rsidR="0060262A" w:rsidRPr="0060262A" w:rsidRDefault="0060262A">
            <w:pPr>
              <w:rPr>
                <w:rFonts w:ascii="Arial" w:hAnsi="Arial" w:cs="Arial"/>
                <w:szCs w:val="24"/>
              </w:rPr>
            </w:pPr>
            <w:r w:rsidRPr="0060262A">
              <w:rPr>
                <w:rFonts w:ascii="Arial" w:hAnsi="Arial" w:cs="Arial"/>
              </w:rPr>
              <w:t>F (Fail)</w:t>
            </w:r>
          </w:p>
        </w:tc>
        <w:tc>
          <w:tcPr>
            <w:tcW w:w="4678" w:type="dxa"/>
            <w:hideMark/>
          </w:tcPr>
          <w:p w:rsidR="0060262A" w:rsidRPr="0060262A" w:rsidRDefault="0060262A">
            <w:pPr>
              <w:jc w:val="center"/>
              <w:rPr>
                <w:rFonts w:ascii="Arial" w:hAnsi="Arial" w:cs="Arial"/>
                <w:szCs w:val="24"/>
              </w:rPr>
            </w:pPr>
            <w:r w:rsidRPr="0060262A">
              <w:rPr>
                <w:rFonts w:ascii="Arial" w:hAnsi="Arial" w:cs="Arial"/>
              </w:rPr>
              <w:t>49% and below</w:t>
            </w:r>
          </w:p>
        </w:tc>
        <w:tc>
          <w:tcPr>
            <w:tcW w:w="1802" w:type="dxa"/>
            <w:hideMark/>
          </w:tcPr>
          <w:p w:rsidR="0060262A" w:rsidRPr="0060262A" w:rsidRDefault="0060262A">
            <w:pPr>
              <w:jc w:val="center"/>
              <w:rPr>
                <w:rFonts w:ascii="Arial" w:hAnsi="Arial" w:cs="Arial"/>
                <w:szCs w:val="24"/>
              </w:rPr>
            </w:pPr>
            <w:r w:rsidRPr="0060262A">
              <w:rPr>
                <w:rFonts w:ascii="Arial" w:hAnsi="Arial" w:cs="Arial"/>
              </w:rPr>
              <w:t>0.00</w:t>
            </w:r>
          </w:p>
        </w:tc>
      </w:tr>
      <w:tr w:rsidR="0060262A" w:rsidRPr="0060262A" w:rsidTr="0060262A">
        <w:tc>
          <w:tcPr>
            <w:tcW w:w="675" w:type="dxa"/>
          </w:tcPr>
          <w:p w:rsidR="0060262A" w:rsidRPr="0060262A" w:rsidRDefault="0060262A">
            <w:pPr>
              <w:rPr>
                <w:rFonts w:ascii="Arial" w:hAnsi="Arial" w:cs="Arial"/>
                <w:szCs w:val="24"/>
              </w:rPr>
            </w:pPr>
          </w:p>
        </w:tc>
        <w:tc>
          <w:tcPr>
            <w:tcW w:w="1701" w:type="dxa"/>
          </w:tcPr>
          <w:p w:rsidR="0060262A" w:rsidRPr="0060262A" w:rsidRDefault="0060262A">
            <w:pPr>
              <w:rPr>
                <w:rFonts w:ascii="Arial" w:hAnsi="Arial" w:cs="Arial"/>
                <w:szCs w:val="24"/>
              </w:rPr>
            </w:pPr>
          </w:p>
        </w:tc>
        <w:tc>
          <w:tcPr>
            <w:tcW w:w="4678" w:type="dxa"/>
          </w:tcPr>
          <w:p w:rsidR="0060262A" w:rsidRPr="0060262A" w:rsidRDefault="0060262A">
            <w:pPr>
              <w:rPr>
                <w:rFonts w:ascii="Arial" w:hAnsi="Arial" w:cs="Arial"/>
                <w:szCs w:val="24"/>
              </w:rPr>
            </w:pPr>
          </w:p>
        </w:tc>
        <w:tc>
          <w:tcPr>
            <w:tcW w:w="1802" w:type="dxa"/>
          </w:tcPr>
          <w:p w:rsidR="0060262A" w:rsidRPr="0060262A" w:rsidRDefault="0060262A">
            <w:pPr>
              <w:jc w:val="center"/>
              <w:rPr>
                <w:rFonts w:ascii="Arial" w:hAnsi="Arial" w:cs="Arial"/>
                <w:szCs w:val="24"/>
              </w:rPr>
            </w:pPr>
          </w:p>
        </w:tc>
      </w:tr>
      <w:tr w:rsidR="0060262A" w:rsidRPr="0060262A" w:rsidTr="0060262A">
        <w:tc>
          <w:tcPr>
            <w:tcW w:w="675" w:type="dxa"/>
          </w:tcPr>
          <w:p w:rsidR="0060262A" w:rsidRPr="0060262A" w:rsidRDefault="0060262A">
            <w:pPr>
              <w:rPr>
                <w:rFonts w:ascii="Arial" w:hAnsi="Arial" w:cs="Arial"/>
                <w:szCs w:val="24"/>
              </w:rPr>
            </w:pPr>
          </w:p>
        </w:tc>
        <w:tc>
          <w:tcPr>
            <w:tcW w:w="1701" w:type="dxa"/>
            <w:hideMark/>
          </w:tcPr>
          <w:p w:rsidR="0060262A" w:rsidRPr="0060262A" w:rsidRDefault="0060262A">
            <w:pPr>
              <w:rPr>
                <w:rFonts w:ascii="Arial" w:hAnsi="Arial" w:cs="Arial"/>
                <w:szCs w:val="24"/>
              </w:rPr>
            </w:pPr>
            <w:r w:rsidRPr="0060262A">
              <w:rPr>
                <w:rFonts w:ascii="Arial" w:hAnsi="Arial" w:cs="Arial"/>
              </w:rPr>
              <w:t>CR (Credit)</w:t>
            </w:r>
          </w:p>
        </w:tc>
        <w:tc>
          <w:tcPr>
            <w:tcW w:w="4678" w:type="dxa"/>
            <w:hideMark/>
          </w:tcPr>
          <w:p w:rsidR="0060262A" w:rsidRPr="0060262A" w:rsidRDefault="0060262A">
            <w:pPr>
              <w:rPr>
                <w:rFonts w:ascii="Arial" w:hAnsi="Arial" w:cs="Arial"/>
                <w:szCs w:val="24"/>
              </w:rPr>
            </w:pPr>
            <w:r w:rsidRPr="0060262A">
              <w:rPr>
                <w:rFonts w:ascii="Arial" w:hAnsi="Arial" w:cs="Arial"/>
              </w:rPr>
              <w:t>Credit for diploma requirements has been awarded.</w:t>
            </w:r>
          </w:p>
        </w:tc>
        <w:tc>
          <w:tcPr>
            <w:tcW w:w="1802" w:type="dxa"/>
          </w:tcPr>
          <w:p w:rsidR="0060262A" w:rsidRPr="0060262A" w:rsidRDefault="0060262A">
            <w:pPr>
              <w:jc w:val="center"/>
              <w:rPr>
                <w:rFonts w:ascii="Arial" w:hAnsi="Arial" w:cs="Arial"/>
                <w:szCs w:val="24"/>
              </w:rPr>
            </w:pPr>
          </w:p>
        </w:tc>
      </w:tr>
      <w:tr w:rsidR="0060262A" w:rsidRPr="0060262A" w:rsidTr="0060262A">
        <w:tc>
          <w:tcPr>
            <w:tcW w:w="675" w:type="dxa"/>
          </w:tcPr>
          <w:p w:rsidR="0060262A" w:rsidRPr="0060262A" w:rsidRDefault="0060262A">
            <w:pPr>
              <w:rPr>
                <w:rFonts w:ascii="Arial" w:hAnsi="Arial" w:cs="Arial"/>
                <w:szCs w:val="24"/>
              </w:rPr>
            </w:pPr>
          </w:p>
        </w:tc>
        <w:tc>
          <w:tcPr>
            <w:tcW w:w="1701" w:type="dxa"/>
            <w:hideMark/>
          </w:tcPr>
          <w:p w:rsidR="0060262A" w:rsidRPr="0060262A" w:rsidRDefault="0060262A">
            <w:pPr>
              <w:rPr>
                <w:rFonts w:ascii="Arial" w:hAnsi="Arial" w:cs="Arial"/>
                <w:szCs w:val="24"/>
              </w:rPr>
            </w:pPr>
            <w:r w:rsidRPr="0060262A">
              <w:rPr>
                <w:rFonts w:ascii="Arial" w:hAnsi="Arial" w:cs="Arial"/>
              </w:rPr>
              <w:t>S</w:t>
            </w:r>
          </w:p>
        </w:tc>
        <w:tc>
          <w:tcPr>
            <w:tcW w:w="4678" w:type="dxa"/>
            <w:hideMark/>
          </w:tcPr>
          <w:p w:rsidR="0060262A" w:rsidRPr="0060262A" w:rsidRDefault="0060262A">
            <w:pPr>
              <w:rPr>
                <w:rFonts w:ascii="Arial" w:hAnsi="Arial" w:cs="Arial"/>
                <w:szCs w:val="24"/>
              </w:rPr>
            </w:pPr>
            <w:r w:rsidRPr="0060262A">
              <w:rPr>
                <w:rFonts w:ascii="Arial" w:hAnsi="Arial" w:cs="Arial"/>
              </w:rPr>
              <w:t>Satisfactory achievement in field /clinical placement or non-graded subject area.</w:t>
            </w:r>
          </w:p>
        </w:tc>
        <w:tc>
          <w:tcPr>
            <w:tcW w:w="1802" w:type="dxa"/>
          </w:tcPr>
          <w:p w:rsidR="0060262A" w:rsidRPr="0060262A" w:rsidRDefault="0060262A">
            <w:pPr>
              <w:jc w:val="center"/>
              <w:rPr>
                <w:rFonts w:ascii="Arial" w:hAnsi="Arial" w:cs="Arial"/>
                <w:szCs w:val="24"/>
              </w:rPr>
            </w:pPr>
          </w:p>
        </w:tc>
      </w:tr>
      <w:tr w:rsidR="0060262A" w:rsidRPr="0060262A" w:rsidTr="0060262A">
        <w:tc>
          <w:tcPr>
            <w:tcW w:w="675" w:type="dxa"/>
          </w:tcPr>
          <w:p w:rsidR="0060262A" w:rsidRPr="0060262A" w:rsidRDefault="0060262A">
            <w:pPr>
              <w:rPr>
                <w:rFonts w:ascii="Arial" w:hAnsi="Arial" w:cs="Arial"/>
                <w:szCs w:val="24"/>
              </w:rPr>
            </w:pPr>
          </w:p>
        </w:tc>
        <w:tc>
          <w:tcPr>
            <w:tcW w:w="1701" w:type="dxa"/>
            <w:hideMark/>
          </w:tcPr>
          <w:p w:rsidR="0060262A" w:rsidRPr="0060262A" w:rsidRDefault="0060262A">
            <w:pPr>
              <w:rPr>
                <w:rFonts w:ascii="Arial" w:hAnsi="Arial" w:cs="Arial"/>
                <w:szCs w:val="24"/>
              </w:rPr>
            </w:pPr>
            <w:r w:rsidRPr="0060262A">
              <w:rPr>
                <w:rFonts w:ascii="Arial" w:hAnsi="Arial" w:cs="Arial"/>
              </w:rPr>
              <w:t>U</w:t>
            </w:r>
          </w:p>
        </w:tc>
        <w:tc>
          <w:tcPr>
            <w:tcW w:w="4678" w:type="dxa"/>
            <w:hideMark/>
          </w:tcPr>
          <w:p w:rsidR="0060262A" w:rsidRPr="0060262A" w:rsidRDefault="0060262A">
            <w:pPr>
              <w:rPr>
                <w:rFonts w:ascii="Arial" w:hAnsi="Arial" w:cs="Arial"/>
                <w:szCs w:val="24"/>
              </w:rPr>
            </w:pPr>
            <w:r w:rsidRPr="0060262A">
              <w:rPr>
                <w:rFonts w:ascii="Arial" w:hAnsi="Arial" w:cs="Arial"/>
              </w:rPr>
              <w:t>Unsatisfactory achievement in field/clinical placement or non-graded subject area.</w:t>
            </w:r>
          </w:p>
        </w:tc>
        <w:tc>
          <w:tcPr>
            <w:tcW w:w="1802" w:type="dxa"/>
          </w:tcPr>
          <w:p w:rsidR="0060262A" w:rsidRPr="0060262A" w:rsidRDefault="0060262A">
            <w:pPr>
              <w:jc w:val="center"/>
              <w:rPr>
                <w:rFonts w:ascii="Arial" w:hAnsi="Arial" w:cs="Arial"/>
                <w:szCs w:val="24"/>
              </w:rPr>
            </w:pPr>
          </w:p>
        </w:tc>
      </w:tr>
      <w:tr w:rsidR="0060262A" w:rsidRPr="0060262A" w:rsidTr="0060262A">
        <w:tc>
          <w:tcPr>
            <w:tcW w:w="675" w:type="dxa"/>
          </w:tcPr>
          <w:p w:rsidR="0060262A" w:rsidRPr="0060262A" w:rsidRDefault="0060262A">
            <w:pPr>
              <w:rPr>
                <w:rFonts w:ascii="Arial" w:hAnsi="Arial" w:cs="Arial"/>
                <w:szCs w:val="24"/>
              </w:rPr>
            </w:pPr>
          </w:p>
        </w:tc>
        <w:tc>
          <w:tcPr>
            <w:tcW w:w="1701" w:type="dxa"/>
            <w:hideMark/>
          </w:tcPr>
          <w:p w:rsidR="0060262A" w:rsidRPr="0060262A" w:rsidRDefault="0060262A">
            <w:pPr>
              <w:rPr>
                <w:rFonts w:ascii="Arial" w:hAnsi="Arial" w:cs="Arial"/>
                <w:szCs w:val="24"/>
              </w:rPr>
            </w:pPr>
            <w:r w:rsidRPr="0060262A">
              <w:rPr>
                <w:rFonts w:ascii="Arial" w:hAnsi="Arial" w:cs="Arial"/>
              </w:rPr>
              <w:t>X</w:t>
            </w:r>
          </w:p>
        </w:tc>
        <w:tc>
          <w:tcPr>
            <w:tcW w:w="4678" w:type="dxa"/>
            <w:hideMark/>
          </w:tcPr>
          <w:p w:rsidR="0060262A" w:rsidRPr="0060262A" w:rsidRDefault="0060262A">
            <w:pPr>
              <w:rPr>
                <w:rFonts w:ascii="Arial" w:hAnsi="Arial" w:cs="Arial"/>
                <w:szCs w:val="24"/>
              </w:rPr>
            </w:pPr>
            <w:r w:rsidRPr="0060262A">
              <w:rPr>
                <w:rFonts w:ascii="Arial" w:hAnsi="Arial" w:cs="Arial"/>
              </w:rPr>
              <w:t>A temporary grade limited to situations with extenuating circumstances giving a student additional time to complete the requirements for a course.</w:t>
            </w:r>
          </w:p>
        </w:tc>
        <w:tc>
          <w:tcPr>
            <w:tcW w:w="1802" w:type="dxa"/>
          </w:tcPr>
          <w:p w:rsidR="0060262A" w:rsidRPr="0060262A" w:rsidRDefault="0060262A">
            <w:pPr>
              <w:jc w:val="center"/>
              <w:rPr>
                <w:rFonts w:ascii="Arial" w:hAnsi="Arial" w:cs="Arial"/>
                <w:szCs w:val="24"/>
              </w:rPr>
            </w:pPr>
          </w:p>
        </w:tc>
      </w:tr>
      <w:tr w:rsidR="0060262A" w:rsidRPr="0060262A" w:rsidTr="0060262A">
        <w:tc>
          <w:tcPr>
            <w:tcW w:w="675" w:type="dxa"/>
          </w:tcPr>
          <w:p w:rsidR="0060262A" w:rsidRPr="0060262A" w:rsidRDefault="0060262A">
            <w:pPr>
              <w:rPr>
                <w:rFonts w:ascii="Arial" w:hAnsi="Arial" w:cs="Arial"/>
                <w:szCs w:val="24"/>
              </w:rPr>
            </w:pPr>
          </w:p>
        </w:tc>
        <w:tc>
          <w:tcPr>
            <w:tcW w:w="1701" w:type="dxa"/>
            <w:hideMark/>
          </w:tcPr>
          <w:p w:rsidR="0060262A" w:rsidRPr="0060262A" w:rsidRDefault="0060262A">
            <w:pPr>
              <w:rPr>
                <w:rFonts w:ascii="Arial" w:hAnsi="Arial" w:cs="Arial"/>
                <w:szCs w:val="24"/>
              </w:rPr>
            </w:pPr>
            <w:r w:rsidRPr="0060262A">
              <w:rPr>
                <w:rFonts w:ascii="Arial" w:hAnsi="Arial" w:cs="Arial"/>
              </w:rPr>
              <w:t>NR</w:t>
            </w:r>
          </w:p>
        </w:tc>
        <w:tc>
          <w:tcPr>
            <w:tcW w:w="4678" w:type="dxa"/>
            <w:hideMark/>
          </w:tcPr>
          <w:p w:rsidR="0060262A" w:rsidRPr="0060262A" w:rsidRDefault="0060262A">
            <w:pPr>
              <w:rPr>
                <w:rFonts w:ascii="Arial" w:hAnsi="Arial" w:cs="Arial"/>
                <w:szCs w:val="24"/>
              </w:rPr>
            </w:pPr>
            <w:r w:rsidRPr="0060262A">
              <w:rPr>
                <w:rFonts w:ascii="Arial" w:hAnsi="Arial" w:cs="Arial"/>
              </w:rPr>
              <w:t xml:space="preserve">Grade not reported to Registrar's office.  </w:t>
            </w:r>
          </w:p>
        </w:tc>
        <w:tc>
          <w:tcPr>
            <w:tcW w:w="1802" w:type="dxa"/>
          </w:tcPr>
          <w:p w:rsidR="0060262A" w:rsidRPr="0060262A" w:rsidRDefault="0060262A">
            <w:pPr>
              <w:jc w:val="center"/>
              <w:rPr>
                <w:rFonts w:ascii="Arial" w:hAnsi="Arial" w:cs="Arial"/>
                <w:szCs w:val="24"/>
              </w:rPr>
            </w:pPr>
          </w:p>
        </w:tc>
      </w:tr>
      <w:tr w:rsidR="0060262A" w:rsidRPr="0060262A" w:rsidTr="0060262A">
        <w:tc>
          <w:tcPr>
            <w:tcW w:w="675" w:type="dxa"/>
          </w:tcPr>
          <w:p w:rsidR="0060262A" w:rsidRPr="0060262A" w:rsidRDefault="0060262A">
            <w:pPr>
              <w:rPr>
                <w:rFonts w:ascii="Arial" w:hAnsi="Arial" w:cs="Arial"/>
                <w:szCs w:val="24"/>
              </w:rPr>
            </w:pPr>
          </w:p>
        </w:tc>
        <w:tc>
          <w:tcPr>
            <w:tcW w:w="1701" w:type="dxa"/>
            <w:hideMark/>
          </w:tcPr>
          <w:p w:rsidR="0060262A" w:rsidRPr="0060262A" w:rsidRDefault="0060262A">
            <w:pPr>
              <w:rPr>
                <w:rFonts w:ascii="Arial" w:hAnsi="Arial" w:cs="Arial"/>
                <w:szCs w:val="24"/>
              </w:rPr>
            </w:pPr>
            <w:r w:rsidRPr="0060262A">
              <w:rPr>
                <w:rFonts w:ascii="Arial" w:hAnsi="Arial" w:cs="Arial"/>
              </w:rPr>
              <w:t>W</w:t>
            </w:r>
          </w:p>
        </w:tc>
        <w:tc>
          <w:tcPr>
            <w:tcW w:w="4678" w:type="dxa"/>
            <w:hideMark/>
          </w:tcPr>
          <w:p w:rsidR="0060262A" w:rsidRPr="0060262A" w:rsidRDefault="0060262A">
            <w:pPr>
              <w:rPr>
                <w:rFonts w:ascii="Arial" w:hAnsi="Arial" w:cs="Arial"/>
                <w:szCs w:val="24"/>
              </w:rPr>
            </w:pPr>
            <w:r w:rsidRPr="0060262A">
              <w:rPr>
                <w:rFonts w:ascii="Arial" w:hAnsi="Arial" w:cs="Arial"/>
              </w:rPr>
              <w:t>Student has withdrawn from the course without academic penalty.</w:t>
            </w:r>
          </w:p>
        </w:tc>
        <w:tc>
          <w:tcPr>
            <w:tcW w:w="1802" w:type="dxa"/>
          </w:tcPr>
          <w:p w:rsidR="0060262A" w:rsidRPr="0060262A" w:rsidRDefault="0060262A">
            <w:pPr>
              <w:jc w:val="center"/>
              <w:rPr>
                <w:rFonts w:ascii="Arial" w:hAnsi="Arial" w:cs="Arial"/>
                <w:szCs w:val="24"/>
              </w:rPr>
            </w:pPr>
          </w:p>
        </w:tc>
      </w:tr>
      <w:tr w:rsidR="0060262A" w:rsidRPr="0060262A" w:rsidTr="0060262A">
        <w:tc>
          <w:tcPr>
            <w:tcW w:w="675" w:type="dxa"/>
          </w:tcPr>
          <w:p w:rsidR="0060262A" w:rsidRPr="0060262A" w:rsidRDefault="0060262A">
            <w:pPr>
              <w:rPr>
                <w:rFonts w:ascii="Arial" w:hAnsi="Arial" w:cs="Arial"/>
                <w:szCs w:val="24"/>
              </w:rPr>
            </w:pPr>
          </w:p>
        </w:tc>
        <w:tc>
          <w:tcPr>
            <w:tcW w:w="1701" w:type="dxa"/>
          </w:tcPr>
          <w:p w:rsidR="0060262A" w:rsidRPr="0060262A" w:rsidRDefault="0060262A">
            <w:pPr>
              <w:rPr>
                <w:rFonts w:ascii="Arial" w:hAnsi="Arial" w:cs="Arial"/>
                <w:szCs w:val="24"/>
              </w:rPr>
            </w:pPr>
          </w:p>
        </w:tc>
        <w:tc>
          <w:tcPr>
            <w:tcW w:w="4678" w:type="dxa"/>
          </w:tcPr>
          <w:p w:rsidR="0060262A" w:rsidRPr="0060262A" w:rsidRDefault="0060262A">
            <w:pPr>
              <w:rPr>
                <w:rFonts w:ascii="Arial" w:hAnsi="Arial" w:cs="Arial"/>
                <w:szCs w:val="24"/>
              </w:rPr>
            </w:pPr>
          </w:p>
        </w:tc>
        <w:tc>
          <w:tcPr>
            <w:tcW w:w="1802" w:type="dxa"/>
          </w:tcPr>
          <w:p w:rsidR="0060262A" w:rsidRPr="0060262A" w:rsidRDefault="0060262A">
            <w:pPr>
              <w:jc w:val="center"/>
              <w:rPr>
                <w:rFonts w:ascii="Arial" w:hAnsi="Arial" w:cs="Arial"/>
                <w:szCs w:val="24"/>
              </w:rPr>
            </w:pPr>
          </w:p>
        </w:tc>
      </w:tr>
      <w:tr w:rsidR="0060262A" w:rsidRPr="0060262A" w:rsidTr="0060262A">
        <w:trPr>
          <w:cantSplit/>
        </w:trPr>
        <w:tc>
          <w:tcPr>
            <w:tcW w:w="675" w:type="dxa"/>
          </w:tcPr>
          <w:p w:rsidR="0060262A" w:rsidRPr="0060262A" w:rsidRDefault="0060262A">
            <w:pPr>
              <w:rPr>
                <w:rFonts w:ascii="Arial" w:hAnsi="Arial" w:cs="Arial"/>
                <w:szCs w:val="24"/>
              </w:rPr>
            </w:pPr>
          </w:p>
        </w:tc>
        <w:tc>
          <w:tcPr>
            <w:tcW w:w="8181" w:type="dxa"/>
            <w:gridSpan w:val="3"/>
          </w:tcPr>
          <w:p w:rsidR="0060262A" w:rsidRPr="0060262A" w:rsidRDefault="0060262A">
            <w:pPr>
              <w:rPr>
                <w:rFonts w:ascii="Arial" w:hAnsi="Arial" w:cs="Arial"/>
                <w:szCs w:val="24"/>
              </w:rPr>
            </w:pPr>
          </w:p>
          <w:p w:rsidR="0060262A" w:rsidRPr="0060262A" w:rsidRDefault="0060262A">
            <w:pPr>
              <w:pStyle w:val="PlainText"/>
              <w:rPr>
                <w:rFonts w:ascii="Arial" w:hAnsi="Arial" w:cs="Arial"/>
                <w:b/>
                <w:i/>
                <w:sz w:val="22"/>
                <w:szCs w:val="22"/>
              </w:rPr>
            </w:pPr>
            <w:r w:rsidRPr="0060262A">
              <w:rPr>
                <w:rFonts w:ascii="Arial" w:hAnsi="Arial" w:cs="Arial"/>
                <w:b/>
                <w:i/>
                <w:sz w:val="22"/>
                <w:szCs w:val="22"/>
              </w:rPr>
              <w:t>Mid Term grades are provided in theory classes and clinical/field placement experiences. Students are notified that the midterm grade is an interim grade and is subject to change.</w:t>
            </w:r>
          </w:p>
          <w:p w:rsidR="0060262A" w:rsidRPr="0060262A" w:rsidRDefault="0060262A">
            <w:pPr>
              <w:rPr>
                <w:rFonts w:ascii="Arial" w:hAnsi="Arial" w:cs="Arial"/>
                <w:szCs w:val="24"/>
              </w:rPr>
            </w:pPr>
          </w:p>
        </w:tc>
      </w:tr>
    </w:tbl>
    <w:p w:rsidR="0060262A" w:rsidRPr="0060262A" w:rsidRDefault="0060262A" w:rsidP="0060262A">
      <w:pPr>
        <w:rPr>
          <w:rFonts w:ascii="Arial" w:hAnsi="Arial" w:cs="Arial"/>
        </w:rPr>
      </w:pPr>
    </w:p>
    <w:p w:rsidR="0060262A" w:rsidRPr="0060262A" w:rsidRDefault="0060262A" w:rsidP="0060262A">
      <w:pPr>
        <w:rPr>
          <w:rFonts w:ascii="Arial" w:hAnsi="Arial" w:cs="Arial"/>
        </w:rPr>
      </w:pPr>
    </w:p>
    <w:tbl>
      <w:tblPr>
        <w:tblW w:w="8835" w:type="dxa"/>
        <w:tblLayout w:type="fixed"/>
        <w:tblLook w:val="04A0" w:firstRow="1" w:lastRow="0" w:firstColumn="1" w:lastColumn="0" w:noHBand="0" w:noVBand="1"/>
      </w:tblPr>
      <w:tblGrid>
        <w:gridCol w:w="675"/>
        <w:gridCol w:w="8160"/>
      </w:tblGrid>
      <w:tr w:rsidR="0060262A" w:rsidRPr="0060262A" w:rsidTr="0060262A">
        <w:trPr>
          <w:cantSplit/>
        </w:trPr>
        <w:tc>
          <w:tcPr>
            <w:tcW w:w="675" w:type="dxa"/>
            <w:hideMark/>
          </w:tcPr>
          <w:p w:rsidR="0060262A" w:rsidRPr="0060262A" w:rsidRDefault="0060262A">
            <w:pPr>
              <w:rPr>
                <w:rFonts w:ascii="Arial" w:hAnsi="Arial"/>
                <w:b/>
                <w:szCs w:val="24"/>
              </w:rPr>
            </w:pPr>
            <w:r w:rsidRPr="0060262A">
              <w:rPr>
                <w:rFonts w:ascii="Arial" w:hAnsi="Arial"/>
                <w:b/>
              </w:rPr>
              <w:lastRenderedPageBreak/>
              <w:t>VI.</w:t>
            </w:r>
          </w:p>
        </w:tc>
        <w:tc>
          <w:tcPr>
            <w:tcW w:w="8163" w:type="dxa"/>
          </w:tcPr>
          <w:p w:rsidR="0060262A" w:rsidRPr="0060262A" w:rsidRDefault="0060262A">
            <w:pPr>
              <w:rPr>
                <w:rFonts w:ascii="Arial" w:hAnsi="Arial"/>
                <w:b/>
                <w:szCs w:val="24"/>
              </w:rPr>
            </w:pPr>
            <w:r w:rsidRPr="0060262A">
              <w:rPr>
                <w:rFonts w:ascii="Arial" w:hAnsi="Arial"/>
                <w:b/>
              </w:rPr>
              <w:t>SPECIAL NOTES:</w:t>
            </w:r>
          </w:p>
          <w:p w:rsidR="0060262A" w:rsidRPr="0060262A" w:rsidRDefault="0060262A">
            <w:pPr>
              <w:rPr>
                <w:rFonts w:ascii="Arial" w:hAnsi="Arial"/>
                <w:szCs w:val="24"/>
              </w:rPr>
            </w:pPr>
          </w:p>
        </w:tc>
      </w:tr>
      <w:tr w:rsidR="0060262A" w:rsidRPr="0060262A" w:rsidTr="0060262A">
        <w:trPr>
          <w:cantSplit/>
        </w:trPr>
        <w:tc>
          <w:tcPr>
            <w:tcW w:w="675" w:type="dxa"/>
          </w:tcPr>
          <w:p w:rsidR="0060262A" w:rsidRPr="0060262A" w:rsidRDefault="0060262A">
            <w:pPr>
              <w:rPr>
                <w:rFonts w:ascii="Arial" w:hAnsi="Arial"/>
                <w:sz w:val="22"/>
                <w:szCs w:val="22"/>
              </w:rPr>
            </w:pPr>
          </w:p>
        </w:tc>
        <w:tc>
          <w:tcPr>
            <w:tcW w:w="8163" w:type="dxa"/>
          </w:tcPr>
          <w:p w:rsidR="0060262A" w:rsidRPr="0060262A" w:rsidRDefault="0060262A">
            <w:pPr>
              <w:rPr>
                <w:rFonts w:ascii="Arial" w:hAnsi="Arial" w:cs="Arial"/>
                <w:sz w:val="22"/>
                <w:szCs w:val="22"/>
                <w:u w:val="single"/>
              </w:rPr>
            </w:pPr>
            <w:r w:rsidRPr="0060262A">
              <w:rPr>
                <w:rFonts w:ascii="Arial" w:hAnsi="Arial" w:cs="Arial"/>
                <w:sz w:val="22"/>
                <w:szCs w:val="22"/>
                <w:u w:val="single"/>
              </w:rPr>
              <w:t>Attendance:</w:t>
            </w:r>
          </w:p>
          <w:p w:rsidR="0060262A" w:rsidRPr="0060262A" w:rsidRDefault="0060262A">
            <w:pPr>
              <w:rPr>
                <w:rFonts w:ascii="Arial" w:hAnsi="Arial" w:cs="Arial"/>
                <w:sz w:val="22"/>
                <w:szCs w:val="22"/>
              </w:rPr>
            </w:pPr>
            <w:r w:rsidRPr="0060262A">
              <w:rPr>
                <w:rFonts w:ascii="Arial" w:hAnsi="Arial" w:cs="Arial"/>
                <w:sz w:val="22"/>
                <w:szCs w:val="22"/>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60262A" w:rsidRPr="0060262A" w:rsidRDefault="0060262A">
            <w:pPr>
              <w:rPr>
                <w:rFonts w:ascii="Arial" w:hAnsi="Arial" w:cs="Arial"/>
                <w:sz w:val="22"/>
                <w:szCs w:val="22"/>
              </w:rPr>
            </w:pPr>
          </w:p>
          <w:p w:rsidR="0060262A" w:rsidRPr="0060262A" w:rsidRDefault="0060262A">
            <w:pPr>
              <w:rPr>
                <w:rFonts w:ascii="Arial" w:hAnsi="Arial" w:cs="Arial"/>
                <w:sz w:val="22"/>
                <w:szCs w:val="22"/>
                <w:u w:val="single"/>
              </w:rPr>
            </w:pPr>
            <w:r w:rsidRPr="0060262A">
              <w:rPr>
                <w:rFonts w:ascii="Arial" w:hAnsi="Arial" w:cs="Arial"/>
                <w:sz w:val="22"/>
                <w:szCs w:val="22"/>
                <w:u w:val="single"/>
              </w:rPr>
              <w:t>Supplemental Exam:</w:t>
            </w:r>
          </w:p>
          <w:p w:rsidR="0060262A" w:rsidRPr="0060262A" w:rsidRDefault="0060262A">
            <w:pPr>
              <w:rPr>
                <w:rFonts w:ascii="Arial" w:hAnsi="Arial" w:cs="Arial"/>
                <w:sz w:val="22"/>
                <w:szCs w:val="22"/>
              </w:rPr>
            </w:pPr>
            <w:r w:rsidRPr="0060262A">
              <w:rPr>
                <w:rFonts w:ascii="Arial" w:hAnsi="Arial" w:cs="Arial"/>
                <w:sz w:val="22"/>
                <w:szCs w:val="22"/>
              </w:rPr>
              <w:t>Supplemental exams will be offered to students who fall between 56-59% and have attended 80% of classes along with written the mid-term exam, the final exam, completed all on-line quizzes and submitted the course assignment.</w:t>
            </w:r>
          </w:p>
          <w:p w:rsidR="0060262A" w:rsidRPr="0060262A" w:rsidRDefault="0060262A">
            <w:pPr>
              <w:rPr>
                <w:rFonts w:ascii="Arial" w:hAnsi="Arial" w:cs="Arial"/>
                <w:sz w:val="22"/>
                <w:szCs w:val="22"/>
                <w:u w:val="single"/>
                <w:lang w:eastAsia="en-CA"/>
              </w:rPr>
            </w:pPr>
          </w:p>
        </w:tc>
      </w:tr>
    </w:tbl>
    <w:p w:rsidR="0060262A" w:rsidRPr="0060262A" w:rsidRDefault="0060262A" w:rsidP="0060262A">
      <w:pPr>
        <w:rPr>
          <w:rFonts w:ascii="Arial" w:hAnsi="Arial" w:cs="Arial"/>
          <w:sz w:val="22"/>
          <w:szCs w:val="22"/>
        </w:rPr>
      </w:pPr>
    </w:p>
    <w:tbl>
      <w:tblPr>
        <w:tblW w:w="0" w:type="auto"/>
        <w:tblLayout w:type="fixed"/>
        <w:tblLook w:val="04A0" w:firstRow="1" w:lastRow="0" w:firstColumn="1" w:lastColumn="0" w:noHBand="0" w:noVBand="1"/>
      </w:tblPr>
      <w:tblGrid>
        <w:gridCol w:w="675"/>
        <w:gridCol w:w="8181"/>
      </w:tblGrid>
      <w:tr w:rsidR="0060262A" w:rsidRPr="0060262A" w:rsidTr="0060262A">
        <w:trPr>
          <w:cantSplit/>
        </w:trPr>
        <w:tc>
          <w:tcPr>
            <w:tcW w:w="675" w:type="dxa"/>
            <w:hideMark/>
          </w:tcPr>
          <w:p w:rsidR="0060262A" w:rsidRPr="0060262A" w:rsidRDefault="0060262A">
            <w:pPr>
              <w:rPr>
                <w:rFonts w:ascii="Arial" w:hAnsi="Arial"/>
                <w:b/>
                <w:szCs w:val="24"/>
              </w:rPr>
            </w:pPr>
            <w:r w:rsidRPr="0060262A">
              <w:rPr>
                <w:rFonts w:ascii="Arial" w:hAnsi="Arial"/>
                <w:b/>
              </w:rPr>
              <w:t>VII.</w:t>
            </w:r>
          </w:p>
        </w:tc>
        <w:tc>
          <w:tcPr>
            <w:tcW w:w="8181" w:type="dxa"/>
          </w:tcPr>
          <w:p w:rsidR="0060262A" w:rsidRPr="0060262A" w:rsidRDefault="0060262A">
            <w:pPr>
              <w:rPr>
                <w:rFonts w:ascii="Arial" w:hAnsi="Arial"/>
                <w:b/>
                <w:szCs w:val="24"/>
              </w:rPr>
            </w:pPr>
            <w:r w:rsidRPr="0060262A">
              <w:rPr>
                <w:rFonts w:ascii="Arial" w:hAnsi="Arial"/>
                <w:b/>
              </w:rPr>
              <w:t>COURSE OUTLINE ADDENDUM:</w:t>
            </w:r>
          </w:p>
          <w:p w:rsidR="0060262A" w:rsidRPr="0060262A" w:rsidRDefault="0060262A">
            <w:pPr>
              <w:rPr>
                <w:rFonts w:ascii="Arial" w:hAnsi="Arial"/>
                <w:b/>
                <w:szCs w:val="24"/>
              </w:rPr>
            </w:pPr>
          </w:p>
        </w:tc>
      </w:tr>
      <w:tr w:rsidR="0060262A" w:rsidRPr="0060262A" w:rsidTr="0060262A">
        <w:trPr>
          <w:cantSplit/>
        </w:trPr>
        <w:tc>
          <w:tcPr>
            <w:tcW w:w="675" w:type="dxa"/>
          </w:tcPr>
          <w:p w:rsidR="0060262A" w:rsidRPr="0060262A" w:rsidRDefault="0060262A">
            <w:pPr>
              <w:rPr>
                <w:rFonts w:ascii="Arial" w:hAnsi="Arial"/>
                <w:sz w:val="22"/>
                <w:szCs w:val="22"/>
              </w:rPr>
            </w:pPr>
          </w:p>
        </w:tc>
        <w:tc>
          <w:tcPr>
            <w:tcW w:w="8181" w:type="dxa"/>
            <w:hideMark/>
          </w:tcPr>
          <w:p w:rsidR="0060262A" w:rsidRPr="0060262A" w:rsidRDefault="0060262A">
            <w:pPr>
              <w:rPr>
                <w:rFonts w:ascii="Arial" w:hAnsi="Arial"/>
                <w:sz w:val="22"/>
                <w:szCs w:val="22"/>
              </w:rPr>
            </w:pPr>
            <w:r w:rsidRPr="0060262A">
              <w:rPr>
                <w:rFonts w:ascii="Arial" w:hAnsi="Arial"/>
                <w:sz w:val="22"/>
                <w:szCs w:val="22"/>
              </w:rPr>
              <w:t>The provisions contained in the addendum located on the portal form part of this course outline.</w:t>
            </w:r>
          </w:p>
        </w:tc>
      </w:tr>
    </w:tbl>
    <w:p w:rsidR="0060262A" w:rsidRPr="0060262A" w:rsidRDefault="0060262A" w:rsidP="0060262A">
      <w:pPr>
        <w:rPr>
          <w:rFonts w:ascii="Arial" w:hAnsi="Arial" w:cs="Arial"/>
          <w:sz w:val="22"/>
          <w:szCs w:val="22"/>
        </w:rPr>
      </w:pPr>
    </w:p>
    <w:p w:rsidR="00D1300B" w:rsidRPr="0060262A" w:rsidRDefault="00D1300B">
      <w:pPr>
        <w:tabs>
          <w:tab w:val="center" w:pos="4560"/>
        </w:tabs>
        <w:rPr>
          <w:rFonts w:ascii="Arial" w:hAnsi="Arial"/>
          <w:lang w:val="en-GB"/>
        </w:rPr>
      </w:pPr>
    </w:p>
    <w:p w:rsidR="00171676" w:rsidRPr="0060262A" w:rsidRDefault="00171676">
      <w:r w:rsidRPr="0060262A">
        <w:br w:type="page"/>
      </w:r>
    </w:p>
    <w:p w:rsidR="00243A34" w:rsidRPr="0060262A" w:rsidRDefault="00243A34" w:rsidP="00243A34">
      <w:pPr>
        <w:pStyle w:val="EnvelopeReturn"/>
        <w:rPr>
          <w:b/>
          <w:lang w:val="en-GB"/>
        </w:rPr>
      </w:pPr>
      <w:r w:rsidRPr="0060262A">
        <w:rPr>
          <w:b/>
          <w:lang w:val="en-GB"/>
        </w:rPr>
        <w:lastRenderedPageBreak/>
        <w:t>CICE Modifications:</w:t>
      </w:r>
    </w:p>
    <w:p w:rsidR="00243A34" w:rsidRPr="0060262A" w:rsidRDefault="00243A34" w:rsidP="00243A34">
      <w:pPr>
        <w:pStyle w:val="Heading1"/>
        <w:rPr>
          <w:rFonts w:ascii="Arial" w:hAnsi="Arial" w:cs="Arial"/>
          <w:sz w:val="22"/>
        </w:rPr>
      </w:pPr>
      <w:r w:rsidRPr="0060262A">
        <w:rPr>
          <w:rFonts w:ascii="Arial" w:hAnsi="Arial" w:cs="Arial"/>
          <w:sz w:val="22"/>
        </w:rPr>
        <w:t>Preparation and Participation</w:t>
      </w:r>
    </w:p>
    <w:p w:rsidR="00243A34" w:rsidRPr="0060262A" w:rsidRDefault="00243A34" w:rsidP="00243A34">
      <w:pPr>
        <w:widowControl w:val="0"/>
        <w:rPr>
          <w:rFonts w:ascii="Arial" w:hAnsi="Arial" w:cs="Arial"/>
          <w:sz w:val="20"/>
          <w:lang w:val="en-GB"/>
        </w:rPr>
      </w:pPr>
    </w:p>
    <w:p w:rsidR="00243A34" w:rsidRPr="0060262A" w:rsidRDefault="00243A34" w:rsidP="00243A34">
      <w:pPr>
        <w:widowControl w:val="0"/>
        <w:numPr>
          <w:ilvl w:val="0"/>
          <w:numId w:val="15"/>
        </w:numPr>
        <w:tabs>
          <w:tab w:val="clear" w:pos="360"/>
          <w:tab w:val="num" w:pos="720"/>
        </w:tabs>
        <w:ind w:left="720"/>
        <w:rPr>
          <w:rFonts w:ascii="Arial" w:hAnsi="Arial" w:cs="Arial"/>
          <w:sz w:val="20"/>
          <w:lang w:val="en-GB"/>
        </w:rPr>
      </w:pPr>
      <w:r w:rsidRPr="0060262A">
        <w:rPr>
          <w:rFonts w:ascii="Arial" w:hAnsi="Arial" w:cs="Arial"/>
          <w:sz w:val="20"/>
          <w:lang w:val="en-GB"/>
        </w:rPr>
        <w:t>A Learning Specialist will attend class with the student(s) to assist with inclusion in the class and to take notes.</w:t>
      </w:r>
    </w:p>
    <w:p w:rsidR="00243A34" w:rsidRPr="0060262A" w:rsidRDefault="00243A34" w:rsidP="00243A34">
      <w:pPr>
        <w:widowControl w:val="0"/>
        <w:numPr>
          <w:ilvl w:val="0"/>
          <w:numId w:val="15"/>
        </w:numPr>
        <w:tabs>
          <w:tab w:val="clear" w:pos="360"/>
          <w:tab w:val="num" w:pos="720"/>
        </w:tabs>
        <w:ind w:left="720"/>
        <w:rPr>
          <w:rFonts w:ascii="Arial" w:hAnsi="Arial" w:cs="Arial"/>
          <w:sz w:val="20"/>
          <w:lang w:val="en-GB"/>
        </w:rPr>
      </w:pPr>
      <w:r w:rsidRPr="0060262A">
        <w:rPr>
          <w:rFonts w:ascii="Arial" w:hAnsi="Arial" w:cs="Arial"/>
          <w:sz w:val="20"/>
          <w:lang w:val="en-GB"/>
        </w:rPr>
        <w:t>Students will receive support in and outside of the classroom (i.e. tutoring, assistance with homework and assignments, preparation for exams, tests and quizzes.)</w:t>
      </w:r>
    </w:p>
    <w:p w:rsidR="00243A34" w:rsidRPr="0060262A" w:rsidRDefault="00243A34" w:rsidP="00243A34">
      <w:pPr>
        <w:widowControl w:val="0"/>
        <w:numPr>
          <w:ilvl w:val="0"/>
          <w:numId w:val="15"/>
        </w:numPr>
        <w:tabs>
          <w:tab w:val="clear" w:pos="360"/>
          <w:tab w:val="num" w:pos="720"/>
        </w:tabs>
        <w:ind w:left="720"/>
        <w:rPr>
          <w:rFonts w:ascii="Arial" w:hAnsi="Arial" w:cs="Arial"/>
          <w:sz w:val="20"/>
          <w:lang w:val="en-GB"/>
        </w:rPr>
      </w:pPr>
      <w:r w:rsidRPr="0060262A">
        <w:rPr>
          <w:rFonts w:ascii="Arial" w:hAnsi="Arial" w:cs="Arial"/>
          <w:sz w:val="20"/>
          <w:lang w:val="en-GB"/>
        </w:rPr>
        <w:t>Study notes will be geared to test content and style which will match with modified learning outcomes.</w:t>
      </w:r>
    </w:p>
    <w:p w:rsidR="00243A34" w:rsidRPr="0060262A" w:rsidRDefault="00243A34" w:rsidP="00243A34">
      <w:pPr>
        <w:widowControl w:val="0"/>
        <w:numPr>
          <w:ilvl w:val="0"/>
          <w:numId w:val="15"/>
        </w:numPr>
        <w:tabs>
          <w:tab w:val="clear" w:pos="360"/>
          <w:tab w:val="num" w:pos="720"/>
        </w:tabs>
        <w:ind w:left="720"/>
        <w:rPr>
          <w:rFonts w:ascii="Arial" w:hAnsi="Arial" w:cs="Arial"/>
          <w:sz w:val="20"/>
        </w:rPr>
      </w:pPr>
      <w:r w:rsidRPr="0060262A">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60262A" w:rsidRDefault="00243A34" w:rsidP="00243A34">
      <w:pPr>
        <w:widowControl w:val="0"/>
        <w:rPr>
          <w:rFonts w:ascii="Arial" w:hAnsi="Arial" w:cs="Arial"/>
          <w:sz w:val="20"/>
        </w:rPr>
      </w:pPr>
    </w:p>
    <w:p w:rsidR="00243A34" w:rsidRPr="0060262A" w:rsidRDefault="00243A34" w:rsidP="00243A34">
      <w:pPr>
        <w:widowControl w:val="0"/>
        <w:numPr>
          <w:ilvl w:val="0"/>
          <w:numId w:val="16"/>
        </w:numPr>
        <w:rPr>
          <w:rFonts w:ascii="Arial" w:hAnsi="Arial" w:cs="Arial"/>
          <w:b/>
          <w:sz w:val="22"/>
          <w:lang w:val="en-GB"/>
        </w:rPr>
      </w:pPr>
      <w:r w:rsidRPr="0060262A">
        <w:rPr>
          <w:rFonts w:ascii="Arial" w:hAnsi="Arial" w:cs="Arial"/>
          <w:b/>
          <w:sz w:val="22"/>
          <w:lang w:val="en-GB"/>
        </w:rPr>
        <w:t>Tests may be modified in the following ways:</w:t>
      </w:r>
    </w:p>
    <w:p w:rsidR="00243A34" w:rsidRPr="0060262A" w:rsidRDefault="00243A34" w:rsidP="00243A34">
      <w:pPr>
        <w:widowControl w:val="0"/>
        <w:rPr>
          <w:rFonts w:ascii="Arial" w:hAnsi="Arial" w:cs="Arial"/>
          <w:sz w:val="20"/>
          <w:lang w:val="en-GB"/>
        </w:rPr>
      </w:pPr>
    </w:p>
    <w:p w:rsidR="00243A34" w:rsidRPr="0060262A" w:rsidRDefault="00243A34" w:rsidP="00243A34">
      <w:pPr>
        <w:widowControl w:val="0"/>
        <w:numPr>
          <w:ilvl w:val="0"/>
          <w:numId w:val="17"/>
        </w:numPr>
        <w:rPr>
          <w:rFonts w:ascii="Arial" w:hAnsi="Arial" w:cs="Arial"/>
          <w:sz w:val="20"/>
          <w:lang w:val="en-GB"/>
        </w:rPr>
      </w:pPr>
      <w:r w:rsidRPr="0060262A">
        <w:rPr>
          <w:rFonts w:ascii="Arial" w:hAnsi="Arial" w:cs="Arial"/>
          <w:sz w:val="20"/>
          <w:lang w:val="en-GB"/>
        </w:rPr>
        <w:t>Tests, which require essay answers, may be modified to short answers.</w:t>
      </w:r>
    </w:p>
    <w:p w:rsidR="00243A34" w:rsidRPr="0060262A" w:rsidRDefault="00243A34" w:rsidP="00243A34">
      <w:pPr>
        <w:widowControl w:val="0"/>
        <w:numPr>
          <w:ilvl w:val="0"/>
          <w:numId w:val="17"/>
        </w:numPr>
        <w:rPr>
          <w:rFonts w:ascii="Arial" w:hAnsi="Arial" w:cs="Arial"/>
          <w:sz w:val="20"/>
          <w:lang w:val="en-GB"/>
        </w:rPr>
      </w:pPr>
      <w:r w:rsidRPr="0060262A">
        <w:rPr>
          <w:rFonts w:ascii="Arial" w:hAnsi="Arial" w:cs="Arial"/>
          <w:sz w:val="20"/>
          <w:lang w:val="en-GB"/>
        </w:rPr>
        <w:t>Short answer questions may be changed to multiple choice or the question may be simplified so the answer will reflect a basic understanding.</w:t>
      </w:r>
    </w:p>
    <w:p w:rsidR="00243A34" w:rsidRPr="0060262A" w:rsidRDefault="00243A34" w:rsidP="00243A34">
      <w:pPr>
        <w:widowControl w:val="0"/>
        <w:numPr>
          <w:ilvl w:val="0"/>
          <w:numId w:val="17"/>
        </w:numPr>
        <w:rPr>
          <w:rFonts w:ascii="Arial" w:hAnsi="Arial" w:cs="Arial"/>
          <w:sz w:val="20"/>
          <w:lang w:val="en-GB"/>
        </w:rPr>
      </w:pPr>
      <w:r w:rsidRPr="0060262A">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60262A" w:rsidRDefault="00243A34" w:rsidP="00243A34">
      <w:pPr>
        <w:widowControl w:val="0"/>
        <w:numPr>
          <w:ilvl w:val="0"/>
          <w:numId w:val="17"/>
        </w:numPr>
        <w:rPr>
          <w:rFonts w:ascii="Arial" w:hAnsi="Arial" w:cs="Arial"/>
          <w:sz w:val="20"/>
          <w:lang w:val="en-GB"/>
        </w:rPr>
      </w:pPr>
      <w:r w:rsidRPr="0060262A">
        <w:rPr>
          <w:rFonts w:ascii="Arial" w:hAnsi="Arial" w:cs="Arial"/>
          <w:sz w:val="20"/>
          <w:lang w:val="en-GB"/>
        </w:rPr>
        <w:t>Tests in the T/F or multiple choice format may be modified by rewording or clarifying statements into layman’s or simplified terms.  Multiple choice questions may have a reduced number of choices.</w:t>
      </w:r>
    </w:p>
    <w:p w:rsidR="00243A34" w:rsidRPr="0060262A" w:rsidRDefault="00243A34" w:rsidP="00243A34">
      <w:pPr>
        <w:widowControl w:val="0"/>
        <w:rPr>
          <w:rFonts w:ascii="Arial" w:hAnsi="Arial" w:cs="Arial"/>
          <w:sz w:val="20"/>
          <w:lang w:val="en-GB"/>
        </w:rPr>
      </w:pPr>
    </w:p>
    <w:p w:rsidR="00243A34" w:rsidRPr="0060262A" w:rsidRDefault="00243A34" w:rsidP="00243A34">
      <w:pPr>
        <w:widowControl w:val="0"/>
        <w:numPr>
          <w:ilvl w:val="0"/>
          <w:numId w:val="18"/>
        </w:numPr>
        <w:rPr>
          <w:rFonts w:ascii="Arial" w:hAnsi="Arial" w:cs="Arial"/>
          <w:b/>
          <w:sz w:val="22"/>
          <w:lang w:val="en-GB"/>
        </w:rPr>
      </w:pPr>
      <w:r w:rsidRPr="0060262A">
        <w:rPr>
          <w:rFonts w:ascii="Arial" w:hAnsi="Arial" w:cs="Arial"/>
          <w:b/>
          <w:sz w:val="22"/>
          <w:lang w:val="en-GB"/>
        </w:rPr>
        <w:t>Tests will be written in CICE office with assistance from a Learning Specialist.</w:t>
      </w:r>
    </w:p>
    <w:p w:rsidR="00243A34" w:rsidRPr="0060262A" w:rsidRDefault="00243A34" w:rsidP="00243A34">
      <w:pPr>
        <w:widowControl w:val="0"/>
        <w:rPr>
          <w:rFonts w:ascii="Arial" w:hAnsi="Arial" w:cs="Arial"/>
          <w:sz w:val="20"/>
          <w:lang w:val="en-GB"/>
        </w:rPr>
      </w:pPr>
    </w:p>
    <w:p w:rsidR="00243A34" w:rsidRPr="0060262A" w:rsidRDefault="00243A34" w:rsidP="00243A34">
      <w:pPr>
        <w:widowControl w:val="0"/>
        <w:tabs>
          <w:tab w:val="left" w:pos="360"/>
        </w:tabs>
        <w:rPr>
          <w:rFonts w:ascii="Arial" w:hAnsi="Arial" w:cs="Arial"/>
          <w:b/>
          <w:i/>
          <w:sz w:val="22"/>
          <w:lang w:val="en-GB"/>
        </w:rPr>
      </w:pPr>
      <w:r w:rsidRPr="0060262A">
        <w:rPr>
          <w:rFonts w:ascii="Arial" w:hAnsi="Arial" w:cs="Arial"/>
          <w:sz w:val="22"/>
          <w:lang w:val="en-GB"/>
        </w:rPr>
        <w:tab/>
      </w:r>
      <w:r w:rsidRPr="0060262A">
        <w:rPr>
          <w:rFonts w:ascii="Arial" w:hAnsi="Arial" w:cs="Arial"/>
          <w:b/>
          <w:i/>
          <w:sz w:val="22"/>
          <w:lang w:val="en-GB"/>
        </w:rPr>
        <w:t>The Learning Specialist may:</w:t>
      </w:r>
    </w:p>
    <w:p w:rsidR="00243A34" w:rsidRPr="0060262A" w:rsidRDefault="00243A34" w:rsidP="00243A34">
      <w:pPr>
        <w:widowControl w:val="0"/>
        <w:numPr>
          <w:ilvl w:val="12"/>
          <w:numId w:val="0"/>
        </w:numPr>
        <w:ind w:left="720" w:hanging="720"/>
        <w:rPr>
          <w:rFonts w:ascii="Arial" w:hAnsi="Arial" w:cs="Arial"/>
          <w:sz w:val="20"/>
          <w:lang w:val="en-GB"/>
        </w:rPr>
      </w:pPr>
    </w:p>
    <w:p w:rsidR="00243A34" w:rsidRPr="0060262A" w:rsidRDefault="00243A34" w:rsidP="00243A34">
      <w:pPr>
        <w:widowControl w:val="0"/>
        <w:numPr>
          <w:ilvl w:val="0"/>
          <w:numId w:val="19"/>
        </w:numPr>
        <w:rPr>
          <w:rFonts w:ascii="Arial" w:hAnsi="Arial" w:cs="Arial"/>
          <w:sz w:val="20"/>
          <w:lang w:val="en-GB"/>
        </w:rPr>
      </w:pPr>
      <w:r w:rsidRPr="0060262A">
        <w:rPr>
          <w:rFonts w:ascii="Arial" w:hAnsi="Arial" w:cs="Arial"/>
          <w:sz w:val="20"/>
          <w:lang w:val="en-GB"/>
        </w:rPr>
        <w:t>Read the test question to the student.</w:t>
      </w:r>
    </w:p>
    <w:p w:rsidR="00243A34" w:rsidRPr="0060262A" w:rsidRDefault="00243A34" w:rsidP="00243A34">
      <w:pPr>
        <w:widowControl w:val="0"/>
        <w:numPr>
          <w:ilvl w:val="0"/>
          <w:numId w:val="19"/>
        </w:numPr>
        <w:rPr>
          <w:rFonts w:ascii="Arial" w:hAnsi="Arial" w:cs="Arial"/>
          <w:sz w:val="20"/>
          <w:lang w:val="en-GB"/>
        </w:rPr>
      </w:pPr>
      <w:r w:rsidRPr="0060262A">
        <w:rPr>
          <w:rFonts w:ascii="Arial" w:hAnsi="Arial" w:cs="Arial"/>
          <w:sz w:val="20"/>
          <w:lang w:val="en-GB"/>
        </w:rPr>
        <w:t>Paraphrase the test question without revealing any key words or definitions.</w:t>
      </w:r>
    </w:p>
    <w:p w:rsidR="00243A34" w:rsidRPr="0060262A" w:rsidRDefault="00243A34" w:rsidP="00243A34">
      <w:pPr>
        <w:widowControl w:val="0"/>
        <w:numPr>
          <w:ilvl w:val="0"/>
          <w:numId w:val="19"/>
        </w:numPr>
        <w:rPr>
          <w:rFonts w:ascii="Arial" w:hAnsi="Arial" w:cs="Arial"/>
          <w:sz w:val="20"/>
          <w:lang w:val="en-GB"/>
        </w:rPr>
      </w:pPr>
      <w:r w:rsidRPr="0060262A">
        <w:rPr>
          <w:rFonts w:ascii="Arial" w:hAnsi="Arial" w:cs="Arial"/>
          <w:sz w:val="20"/>
          <w:lang w:val="en-GB"/>
        </w:rPr>
        <w:t>Transcribe the student’s verbal answer.</w:t>
      </w:r>
    </w:p>
    <w:p w:rsidR="00243A34" w:rsidRPr="0060262A" w:rsidRDefault="00243A34" w:rsidP="00243A34">
      <w:pPr>
        <w:widowControl w:val="0"/>
        <w:numPr>
          <w:ilvl w:val="0"/>
          <w:numId w:val="19"/>
        </w:numPr>
        <w:rPr>
          <w:rFonts w:ascii="Arial" w:hAnsi="Arial" w:cs="Arial"/>
          <w:sz w:val="20"/>
        </w:rPr>
      </w:pPr>
      <w:r w:rsidRPr="0060262A">
        <w:rPr>
          <w:rFonts w:ascii="Arial" w:hAnsi="Arial" w:cs="Arial"/>
          <w:sz w:val="20"/>
          <w:lang w:val="en-GB"/>
        </w:rPr>
        <w:t>Test length may be reduced and time allowed to complete test may be increased.</w:t>
      </w:r>
    </w:p>
    <w:p w:rsidR="00243A34" w:rsidRPr="0060262A" w:rsidRDefault="00243A34" w:rsidP="00243A34">
      <w:pPr>
        <w:rPr>
          <w:rFonts w:ascii="Arial" w:hAnsi="Arial" w:cs="Arial"/>
          <w:sz w:val="20"/>
        </w:rPr>
      </w:pPr>
    </w:p>
    <w:p w:rsidR="00243A34" w:rsidRPr="0060262A" w:rsidRDefault="00243A34" w:rsidP="00243A34">
      <w:pPr>
        <w:numPr>
          <w:ilvl w:val="0"/>
          <w:numId w:val="18"/>
        </w:numPr>
        <w:rPr>
          <w:rFonts w:ascii="Arial" w:hAnsi="Arial" w:cs="Arial"/>
          <w:b/>
          <w:iCs/>
          <w:sz w:val="22"/>
        </w:rPr>
      </w:pPr>
      <w:r w:rsidRPr="0060262A">
        <w:rPr>
          <w:rFonts w:ascii="Arial" w:hAnsi="Arial" w:cs="Arial"/>
          <w:b/>
          <w:iCs/>
          <w:sz w:val="22"/>
        </w:rPr>
        <w:t xml:space="preserve">Assignments </w:t>
      </w:r>
      <w:r w:rsidRPr="0060262A">
        <w:rPr>
          <w:rFonts w:ascii="Arial" w:hAnsi="Arial" w:cs="Arial"/>
          <w:b/>
          <w:sz w:val="22"/>
          <w:lang w:val="en-GB"/>
        </w:rPr>
        <w:t>may be modified in the following ways:</w:t>
      </w:r>
    </w:p>
    <w:p w:rsidR="00243A34" w:rsidRPr="0060262A" w:rsidRDefault="00243A34" w:rsidP="00243A34">
      <w:pPr>
        <w:rPr>
          <w:rFonts w:ascii="Arial" w:hAnsi="Arial" w:cs="Arial"/>
          <w:b/>
          <w:iCs/>
          <w:sz w:val="20"/>
        </w:rPr>
      </w:pPr>
    </w:p>
    <w:p w:rsidR="00243A34" w:rsidRPr="0060262A" w:rsidRDefault="00243A34" w:rsidP="00243A34">
      <w:pPr>
        <w:numPr>
          <w:ilvl w:val="0"/>
          <w:numId w:val="20"/>
        </w:numPr>
        <w:rPr>
          <w:rFonts w:ascii="Arial" w:hAnsi="Arial" w:cs="Arial"/>
          <w:sz w:val="20"/>
        </w:rPr>
      </w:pPr>
      <w:r w:rsidRPr="0060262A">
        <w:rPr>
          <w:rFonts w:ascii="Arial" w:hAnsi="Arial" w:cs="Arial"/>
          <w:sz w:val="20"/>
        </w:rPr>
        <w:t>Assignments may be modified by reducing the amount of information required while maintaining general concepts.</w:t>
      </w:r>
    </w:p>
    <w:p w:rsidR="00243A34" w:rsidRPr="0060262A" w:rsidRDefault="00243A34" w:rsidP="00243A34">
      <w:pPr>
        <w:numPr>
          <w:ilvl w:val="0"/>
          <w:numId w:val="20"/>
        </w:numPr>
        <w:rPr>
          <w:rFonts w:ascii="Arial" w:hAnsi="Arial" w:cs="Arial"/>
          <w:sz w:val="20"/>
        </w:rPr>
      </w:pPr>
      <w:r w:rsidRPr="0060262A">
        <w:rPr>
          <w:rFonts w:ascii="Arial" w:hAnsi="Arial" w:cs="Arial"/>
          <w:sz w:val="20"/>
        </w:rPr>
        <w:t>Some assignments may be eliminated depending on the number of assignments required in the particular course.</w:t>
      </w:r>
    </w:p>
    <w:p w:rsidR="00243A34" w:rsidRPr="0060262A" w:rsidRDefault="00243A34" w:rsidP="00243A34">
      <w:pPr>
        <w:rPr>
          <w:rFonts w:ascii="Arial" w:hAnsi="Arial" w:cs="Arial"/>
          <w:sz w:val="20"/>
        </w:rPr>
      </w:pPr>
    </w:p>
    <w:p w:rsidR="00243A34" w:rsidRPr="0060262A" w:rsidRDefault="00243A34" w:rsidP="00243A34">
      <w:pPr>
        <w:ind w:left="360"/>
        <w:rPr>
          <w:rFonts w:ascii="Arial" w:hAnsi="Arial" w:cs="Arial"/>
          <w:b/>
          <w:i/>
          <w:sz w:val="22"/>
          <w:lang w:val="en-GB"/>
        </w:rPr>
      </w:pPr>
      <w:r w:rsidRPr="0060262A">
        <w:rPr>
          <w:rFonts w:ascii="Arial" w:hAnsi="Arial" w:cs="Arial"/>
          <w:b/>
          <w:i/>
          <w:sz w:val="22"/>
          <w:lang w:val="en-GB"/>
        </w:rPr>
        <w:t>The Learning Specialist may:</w:t>
      </w:r>
    </w:p>
    <w:p w:rsidR="00243A34" w:rsidRPr="0060262A" w:rsidRDefault="00243A34" w:rsidP="00243A34">
      <w:pPr>
        <w:rPr>
          <w:rFonts w:ascii="Arial" w:hAnsi="Arial" w:cs="Arial"/>
          <w:bCs/>
          <w:iCs/>
          <w:sz w:val="20"/>
          <w:lang w:val="en-GB"/>
        </w:rPr>
      </w:pPr>
    </w:p>
    <w:p w:rsidR="00243A34" w:rsidRPr="0060262A" w:rsidRDefault="00243A34" w:rsidP="00243A34">
      <w:pPr>
        <w:numPr>
          <w:ilvl w:val="0"/>
          <w:numId w:val="21"/>
        </w:numPr>
        <w:rPr>
          <w:rFonts w:ascii="Arial" w:hAnsi="Arial" w:cs="Arial"/>
          <w:bCs/>
          <w:iCs/>
          <w:sz w:val="20"/>
          <w:lang w:val="en-GB"/>
        </w:rPr>
      </w:pPr>
      <w:r w:rsidRPr="0060262A">
        <w:rPr>
          <w:rFonts w:ascii="Arial" w:hAnsi="Arial" w:cs="Arial"/>
          <w:bCs/>
          <w:iCs/>
          <w:sz w:val="20"/>
          <w:lang w:val="en-GB"/>
        </w:rPr>
        <w:t>Use a question/answer format instead of essay/research format</w:t>
      </w:r>
    </w:p>
    <w:p w:rsidR="00243A34" w:rsidRPr="0060262A" w:rsidRDefault="00243A34" w:rsidP="00243A34">
      <w:pPr>
        <w:numPr>
          <w:ilvl w:val="0"/>
          <w:numId w:val="21"/>
        </w:numPr>
        <w:rPr>
          <w:rFonts w:ascii="Arial" w:hAnsi="Arial" w:cs="Arial"/>
          <w:bCs/>
          <w:iCs/>
          <w:sz w:val="20"/>
          <w:lang w:val="en-GB"/>
        </w:rPr>
      </w:pPr>
      <w:r w:rsidRPr="0060262A">
        <w:rPr>
          <w:rFonts w:ascii="Arial" w:hAnsi="Arial" w:cs="Arial"/>
          <w:bCs/>
          <w:iCs/>
          <w:sz w:val="20"/>
          <w:lang w:val="en-GB"/>
        </w:rPr>
        <w:t xml:space="preserve">Propose a reduction in the number of references required for an assignment </w:t>
      </w:r>
    </w:p>
    <w:p w:rsidR="00243A34" w:rsidRPr="0060262A" w:rsidRDefault="00243A34" w:rsidP="00243A34">
      <w:pPr>
        <w:numPr>
          <w:ilvl w:val="0"/>
          <w:numId w:val="21"/>
        </w:numPr>
        <w:rPr>
          <w:rFonts w:ascii="Arial" w:hAnsi="Arial" w:cs="Arial"/>
          <w:bCs/>
          <w:iCs/>
          <w:sz w:val="20"/>
          <w:lang w:val="en-GB"/>
        </w:rPr>
      </w:pPr>
      <w:r w:rsidRPr="0060262A">
        <w:rPr>
          <w:rFonts w:ascii="Arial" w:hAnsi="Arial" w:cs="Arial"/>
          <w:bCs/>
          <w:iCs/>
          <w:sz w:val="20"/>
          <w:lang w:val="en-GB"/>
        </w:rPr>
        <w:t>Assist with groups to ensure that student comprehends his/her role within the group</w:t>
      </w:r>
    </w:p>
    <w:p w:rsidR="00243A34" w:rsidRPr="0060262A" w:rsidRDefault="00243A34" w:rsidP="00243A34">
      <w:pPr>
        <w:numPr>
          <w:ilvl w:val="0"/>
          <w:numId w:val="21"/>
        </w:numPr>
        <w:rPr>
          <w:rFonts w:ascii="Arial" w:hAnsi="Arial" w:cs="Arial"/>
          <w:bCs/>
          <w:iCs/>
          <w:sz w:val="20"/>
          <w:lang w:val="en-GB"/>
        </w:rPr>
      </w:pPr>
      <w:r w:rsidRPr="0060262A">
        <w:rPr>
          <w:rFonts w:ascii="Arial" w:hAnsi="Arial" w:cs="Arial"/>
          <w:bCs/>
          <w:iCs/>
          <w:sz w:val="20"/>
          <w:lang w:val="en-GB"/>
        </w:rPr>
        <w:t xml:space="preserve">Require an extension on due dates due to the fact that some students may require additional time to process information </w:t>
      </w:r>
    </w:p>
    <w:p w:rsidR="00243A34" w:rsidRPr="0060262A" w:rsidRDefault="00243A34" w:rsidP="00243A34">
      <w:pPr>
        <w:numPr>
          <w:ilvl w:val="0"/>
          <w:numId w:val="21"/>
        </w:numPr>
        <w:rPr>
          <w:rFonts w:ascii="Arial" w:hAnsi="Arial" w:cs="Arial"/>
          <w:bCs/>
          <w:iCs/>
          <w:sz w:val="20"/>
          <w:lang w:val="en-GB"/>
        </w:rPr>
      </w:pPr>
      <w:r w:rsidRPr="0060262A">
        <w:rPr>
          <w:rFonts w:ascii="Arial" w:hAnsi="Arial" w:cs="Arial"/>
          <w:bCs/>
          <w:iCs/>
          <w:sz w:val="20"/>
          <w:lang w:val="en-GB"/>
        </w:rPr>
        <w:t>Formally summarize articles and assigned readings to isolate main points for the student</w:t>
      </w:r>
    </w:p>
    <w:p w:rsidR="00243A34" w:rsidRPr="0060262A" w:rsidRDefault="00243A34" w:rsidP="00243A34">
      <w:pPr>
        <w:numPr>
          <w:ilvl w:val="0"/>
          <w:numId w:val="21"/>
        </w:numPr>
        <w:rPr>
          <w:rFonts w:ascii="Arial" w:hAnsi="Arial" w:cs="Arial"/>
          <w:bCs/>
          <w:iCs/>
          <w:sz w:val="20"/>
          <w:lang w:val="en-GB"/>
        </w:rPr>
      </w:pPr>
      <w:r w:rsidRPr="0060262A">
        <w:rPr>
          <w:rFonts w:ascii="Arial" w:hAnsi="Arial" w:cs="Arial"/>
          <w:bCs/>
          <w:iCs/>
          <w:sz w:val="20"/>
          <w:lang w:val="en-GB"/>
        </w:rPr>
        <w:t>Use questioning techniques and paraphrasing to assist in student comprehension of an assignment</w:t>
      </w:r>
    </w:p>
    <w:p w:rsidR="00243A34" w:rsidRPr="0060262A" w:rsidRDefault="00243A34" w:rsidP="00243A34">
      <w:pPr>
        <w:rPr>
          <w:rFonts w:ascii="Arial" w:hAnsi="Arial" w:cs="Arial"/>
          <w:bCs/>
          <w:iCs/>
          <w:sz w:val="20"/>
          <w:lang w:val="en-GB"/>
        </w:rPr>
      </w:pPr>
    </w:p>
    <w:p w:rsidR="00243A34" w:rsidRPr="0060262A" w:rsidRDefault="00243A34" w:rsidP="00243A34">
      <w:pPr>
        <w:numPr>
          <w:ilvl w:val="1"/>
          <w:numId w:val="22"/>
        </w:numPr>
        <w:rPr>
          <w:rFonts w:ascii="Arial" w:hAnsi="Arial" w:cs="Arial"/>
          <w:b/>
          <w:iCs/>
          <w:sz w:val="22"/>
        </w:rPr>
      </w:pPr>
      <w:r w:rsidRPr="0060262A">
        <w:rPr>
          <w:rFonts w:ascii="Arial" w:hAnsi="Arial" w:cs="Arial"/>
          <w:b/>
          <w:iCs/>
          <w:sz w:val="22"/>
        </w:rPr>
        <w:t>Evaluation:</w:t>
      </w:r>
    </w:p>
    <w:p w:rsidR="00243A34" w:rsidRPr="0060262A" w:rsidRDefault="00243A34" w:rsidP="00243A34">
      <w:pPr>
        <w:rPr>
          <w:rFonts w:ascii="Arial" w:hAnsi="Arial" w:cs="Arial"/>
          <w:sz w:val="20"/>
        </w:rPr>
      </w:pPr>
    </w:p>
    <w:p w:rsidR="00D1300B" w:rsidRDefault="00243A34" w:rsidP="00243A34">
      <w:pPr>
        <w:ind w:left="360"/>
      </w:pPr>
      <w:r w:rsidRPr="0060262A">
        <w:rPr>
          <w:rFonts w:ascii="Arial" w:hAnsi="Arial" w:cs="Arial"/>
          <w:sz w:val="20"/>
        </w:rPr>
        <w:t>Is reflective of modified learning outcomes.</w:t>
      </w:r>
    </w:p>
    <w:sectPr w:rsidR="00D1300B" w:rsidSect="00580349">
      <w:headerReference w:type="even" r:id="rId9"/>
      <w:headerReference w:type="default" r:id="rId10"/>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0F42" w:rsidRDefault="00B90F42">
      <w:r>
        <w:separator/>
      </w:r>
    </w:p>
  </w:endnote>
  <w:endnote w:type="continuationSeparator" w:id="0">
    <w:p w:rsidR="00B90F42" w:rsidRDefault="00B90F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0F42" w:rsidRDefault="00B90F42">
      <w:r>
        <w:separator/>
      </w:r>
    </w:p>
  </w:footnote>
  <w:footnote w:type="continuationSeparator" w:id="0">
    <w:p w:rsidR="00B90F42" w:rsidRDefault="00B90F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end"/>
    </w:r>
  </w:p>
  <w:p w:rsidR="0005601D" w:rsidRDefault="000560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separate"/>
    </w:r>
    <w:r w:rsidR="0060262A">
      <w:rPr>
        <w:rStyle w:val="PageNumber"/>
        <w:noProof/>
      </w:rPr>
      <w:t>9</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05601D">
      <w:tc>
        <w:tcPr>
          <w:tcW w:w="3794" w:type="dxa"/>
        </w:tcPr>
        <w:p w:rsidR="0005601D" w:rsidRDefault="0005601D">
          <w:pPr>
            <w:rPr>
              <w:rFonts w:ascii="Arial" w:hAnsi="Arial"/>
              <w:snapToGrid w:val="0"/>
            </w:rPr>
          </w:pPr>
        </w:p>
      </w:tc>
      <w:tc>
        <w:tcPr>
          <w:tcW w:w="1134" w:type="dxa"/>
        </w:tcPr>
        <w:p w:rsidR="0005601D" w:rsidRDefault="0005601D">
          <w:pPr>
            <w:pStyle w:val="Header"/>
            <w:jc w:val="center"/>
            <w:rPr>
              <w:rFonts w:ascii="Arial" w:hAnsi="Arial"/>
              <w:snapToGrid w:val="0"/>
            </w:rPr>
          </w:pPr>
        </w:p>
      </w:tc>
      <w:tc>
        <w:tcPr>
          <w:tcW w:w="3928" w:type="dxa"/>
        </w:tcPr>
        <w:p w:rsidR="0005601D" w:rsidRDefault="0005601D">
          <w:pPr>
            <w:pStyle w:val="Header"/>
            <w:jc w:val="right"/>
            <w:rPr>
              <w:rFonts w:ascii="Arial" w:hAnsi="Arial"/>
              <w:snapToGrid w:val="0"/>
            </w:rPr>
          </w:pPr>
        </w:p>
      </w:tc>
    </w:tr>
    <w:tr w:rsidR="0005601D">
      <w:tc>
        <w:tcPr>
          <w:tcW w:w="3794" w:type="dxa"/>
        </w:tcPr>
        <w:p w:rsidR="0005601D" w:rsidRDefault="0060262A" w:rsidP="00243A34">
          <w:pPr>
            <w:rPr>
              <w:rFonts w:ascii="Arial" w:hAnsi="Arial"/>
              <w:snapToGrid w:val="0"/>
            </w:rPr>
          </w:pPr>
          <w:r>
            <w:rPr>
              <w:rFonts w:ascii="Arial" w:hAnsi="Arial" w:cs="Arial"/>
            </w:rPr>
            <w:t>Principles of PSW Practice II</w:t>
          </w:r>
        </w:p>
      </w:tc>
      <w:tc>
        <w:tcPr>
          <w:tcW w:w="1134" w:type="dxa"/>
        </w:tcPr>
        <w:p w:rsidR="0005601D" w:rsidRDefault="0005601D">
          <w:pPr>
            <w:pStyle w:val="Header"/>
            <w:jc w:val="center"/>
            <w:rPr>
              <w:rFonts w:ascii="Arial" w:hAnsi="Arial"/>
              <w:snapToGrid w:val="0"/>
            </w:rPr>
          </w:pPr>
        </w:p>
      </w:tc>
      <w:tc>
        <w:tcPr>
          <w:tcW w:w="3928" w:type="dxa"/>
        </w:tcPr>
        <w:p w:rsidR="0005601D" w:rsidRDefault="0060262A">
          <w:pPr>
            <w:pStyle w:val="Header"/>
            <w:jc w:val="right"/>
            <w:rPr>
              <w:rFonts w:ascii="Arial" w:hAnsi="Arial"/>
              <w:snapToGrid w:val="0"/>
            </w:rPr>
          </w:pPr>
          <w:r>
            <w:rPr>
              <w:rFonts w:ascii="Arial" w:hAnsi="Arial" w:cs="Arial"/>
            </w:rPr>
            <w:t>PSW</w:t>
          </w:r>
          <w:r>
            <w:rPr>
              <w:rFonts w:ascii="Arial" w:hAnsi="Arial" w:cs="Arial"/>
            </w:rPr>
            <w:t>0</w:t>
          </w:r>
          <w:r>
            <w:rPr>
              <w:rFonts w:ascii="Arial" w:hAnsi="Arial" w:cs="Arial"/>
            </w:rPr>
            <w:t>130</w:t>
          </w:r>
        </w:p>
      </w:tc>
    </w:tr>
  </w:tbl>
  <w:p w:rsidR="0005601D" w:rsidRDefault="0005601D">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776D0"/>
    <w:multiLevelType w:val="hybridMultilevel"/>
    <w:tmpl w:val="338C07AC"/>
    <w:lvl w:ilvl="0" w:tplc="6882B590">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800"/>
        </w:tabs>
        <w:ind w:left="1800" w:hanging="360"/>
      </w:pPr>
      <w:rPr>
        <w:rFonts w:ascii="Symbol" w:hAnsi="Symbol" w:hint="default"/>
      </w:r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0BD34635"/>
    <w:multiLevelType w:val="hybridMultilevel"/>
    <w:tmpl w:val="290C3C32"/>
    <w:lvl w:ilvl="0" w:tplc="A3183A26">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cs="Times New Roman"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cs="Times New Roman"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cs="Times New Roman"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4">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5">
    <w:nsid w:val="0EF45E1F"/>
    <w:multiLevelType w:val="hybridMultilevel"/>
    <w:tmpl w:val="29F8531E"/>
    <w:lvl w:ilvl="0" w:tplc="39CA5A4A">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cs="Times New Roman"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cs="Times New Roman"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cs="Times New Roman"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6">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7">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257F4043"/>
    <w:multiLevelType w:val="hybridMultilevel"/>
    <w:tmpl w:val="05E6C366"/>
    <w:lvl w:ilvl="0" w:tplc="06A42B60">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2520"/>
        </w:tabs>
        <w:ind w:left="2520" w:hanging="360"/>
      </w:pPr>
      <w:rPr>
        <w:rFonts w:ascii="Symbol" w:hAnsi="Symbol"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cs="Times New Roman"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cs="Times New Roman"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10">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11">
    <w:nsid w:val="2F24402E"/>
    <w:multiLevelType w:val="hybridMultilevel"/>
    <w:tmpl w:val="BEFAF874"/>
    <w:lvl w:ilvl="0" w:tplc="10090001">
      <w:start w:val="1"/>
      <w:numFmt w:val="bullet"/>
      <w:lvlText w:val=""/>
      <w:lvlJc w:val="left"/>
      <w:pPr>
        <w:tabs>
          <w:tab w:val="num" w:pos="720"/>
        </w:tabs>
        <w:ind w:left="720" w:hanging="360"/>
      </w:pPr>
      <w:rPr>
        <w:rFonts w:ascii="Symbol" w:hAnsi="Symbol" w:hint="default"/>
      </w:rPr>
    </w:lvl>
    <w:lvl w:ilvl="1" w:tplc="10090003">
      <w:start w:val="1"/>
      <w:numFmt w:val="bullet"/>
      <w:lvlText w:val="o"/>
      <w:lvlJc w:val="left"/>
      <w:pPr>
        <w:tabs>
          <w:tab w:val="num" w:pos="1440"/>
        </w:tabs>
        <w:ind w:left="1440" w:hanging="360"/>
      </w:pPr>
      <w:rPr>
        <w:rFonts w:ascii="Courier New" w:hAnsi="Courier New" w:cs="Courier New" w:hint="default"/>
      </w:rPr>
    </w:lvl>
    <w:lvl w:ilvl="2" w:tplc="10090005">
      <w:start w:val="1"/>
      <w:numFmt w:val="bullet"/>
      <w:lvlText w:val=""/>
      <w:lvlJc w:val="left"/>
      <w:pPr>
        <w:tabs>
          <w:tab w:val="num" w:pos="2160"/>
        </w:tabs>
        <w:ind w:left="2160" w:hanging="360"/>
      </w:pPr>
      <w:rPr>
        <w:rFonts w:ascii="Wingdings" w:hAnsi="Wingdings" w:hint="default"/>
      </w:rPr>
    </w:lvl>
    <w:lvl w:ilvl="3" w:tplc="10090001">
      <w:start w:val="1"/>
      <w:numFmt w:val="bullet"/>
      <w:lvlText w:val=""/>
      <w:lvlJc w:val="left"/>
      <w:pPr>
        <w:tabs>
          <w:tab w:val="num" w:pos="2880"/>
        </w:tabs>
        <w:ind w:left="2880" w:hanging="360"/>
      </w:pPr>
      <w:rPr>
        <w:rFonts w:ascii="Symbol" w:hAnsi="Symbol" w:hint="default"/>
      </w:rPr>
    </w:lvl>
    <w:lvl w:ilvl="4" w:tplc="10090003">
      <w:start w:val="1"/>
      <w:numFmt w:val="bullet"/>
      <w:lvlText w:val="o"/>
      <w:lvlJc w:val="left"/>
      <w:pPr>
        <w:tabs>
          <w:tab w:val="num" w:pos="3600"/>
        </w:tabs>
        <w:ind w:left="3600" w:hanging="360"/>
      </w:pPr>
      <w:rPr>
        <w:rFonts w:ascii="Courier New" w:hAnsi="Courier New" w:cs="Courier New" w:hint="default"/>
      </w:rPr>
    </w:lvl>
    <w:lvl w:ilvl="5" w:tplc="10090005">
      <w:start w:val="1"/>
      <w:numFmt w:val="bullet"/>
      <w:lvlText w:val=""/>
      <w:lvlJc w:val="left"/>
      <w:pPr>
        <w:tabs>
          <w:tab w:val="num" w:pos="4320"/>
        </w:tabs>
        <w:ind w:left="4320" w:hanging="360"/>
      </w:pPr>
      <w:rPr>
        <w:rFonts w:ascii="Wingdings" w:hAnsi="Wingdings" w:hint="default"/>
      </w:rPr>
    </w:lvl>
    <w:lvl w:ilvl="6" w:tplc="10090001">
      <w:start w:val="1"/>
      <w:numFmt w:val="bullet"/>
      <w:lvlText w:val=""/>
      <w:lvlJc w:val="left"/>
      <w:pPr>
        <w:tabs>
          <w:tab w:val="num" w:pos="5040"/>
        </w:tabs>
        <w:ind w:left="5040" w:hanging="360"/>
      </w:pPr>
      <w:rPr>
        <w:rFonts w:ascii="Symbol" w:hAnsi="Symbol" w:hint="default"/>
      </w:rPr>
    </w:lvl>
    <w:lvl w:ilvl="7" w:tplc="10090003">
      <w:start w:val="1"/>
      <w:numFmt w:val="bullet"/>
      <w:lvlText w:val="o"/>
      <w:lvlJc w:val="left"/>
      <w:pPr>
        <w:tabs>
          <w:tab w:val="num" w:pos="5760"/>
        </w:tabs>
        <w:ind w:left="5760" w:hanging="360"/>
      </w:pPr>
      <w:rPr>
        <w:rFonts w:ascii="Courier New" w:hAnsi="Courier New" w:cs="Courier New" w:hint="default"/>
      </w:rPr>
    </w:lvl>
    <w:lvl w:ilvl="8" w:tplc="10090005">
      <w:start w:val="1"/>
      <w:numFmt w:val="bullet"/>
      <w:lvlText w:val=""/>
      <w:lvlJc w:val="left"/>
      <w:pPr>
        <w:tabs>
          <w:tab w:val="num" w:pos="6480"/>
        </w:tabs>
        <w:ind w:left="6480" w:hanging="360"/>
      </w:pPr>
      <w:rPr>
        <w:rFonts w:ascii="Wingdings" w:hAnsi="Wingdings" w:hint="default"/>
      </w:rPr>
    </w:lvl>
  </w:abstractNum>
  <w:abstractNum w:abstractNumId="12">
    <w:nsid w:val="30A324E9"/>
    <w:multiLevelType w:val="singleLevel"/>
    <w:tmpl w:val="6FD82AA8"/>
    <w:lvl w:ilvl="0">
      <w:start w:val="1"/>
      <w:numFmt w:val="decimal"/>
      <w:lvlText w:val="%1."/>
      <w:lvlJc w:val="left"/>
      <w:pPr>
        <w:tabs>
          <w:tab w:val="num" w:pos="720"/>
        </w:tabs>
        <w:ind w:left="720" w:hanging="360"/>
      </w:pPr>
    </w:lvl>
  </w:abstractNum>
  <w:abstractNum w:abstractNumId="13">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39BD4566"/>
    <w:multiLevelType w:val="singleLevel"/>
    <w:tmpl w:val="17BCDD88"/>
    <w:lvl w:ilvl="0">
      <w:start w:val="1"/>
      <w:numFmt w:val="decimal"/>
      <w:lvlText w:val="%1."/>
      <w:lvlJc w:val="left"/>
      <w:pPr>
        <w:tabs>
          <w:tab w:val="num" w:pos="360"/>
        </w:tabs>
        <w:ind w:left="360" w:hanging="360"/>
      </w:pPr>
    </w:lvl>
  </w:abstractNum>
  <w:abstractNum w:abstractNumId="16">
    <w:nsid w:val="3C500CD9"/>
    <w:multiLevelType w:val="hybridMultilevel"/>
    <w:tmpl w:val="25D48104"/>
    <w:lvl w:ilvl="0" w:tplc="5F526844">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8">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5A3734EF"/>
    <w:multiLevelType w:val="hybridMultilevel"/>
    <w:tmpl w:val="FC6A068A"/>
    <w:lvl w:ilvl="0" w:tplc="C79AF74C">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2">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637551DC"/>
    <w:multiLevelType w:val="hybridMultilevel"/>
    <w:tmpl w:val="A5F8A7D2"/>
    <w:lvl w:ilvl="0" w:tplc="C9E845F8">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cs="Times New Roman"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cs="Times New Roman"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cs="Times New Roman"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25">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nsid w:val="6C8A2E1B"/>
    <w:multiLevelType w:val="hybridMultilevel"/>
    <w:tmpl w:val="15DE2FF2"/>
    <w:lvl w:ilvl="0" w:tplc="38EE69C2">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8">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29">
    <w:nsid w:val="75AD4ABB"/>
    <w:multiLevelType w:val="hybridMultilevel"/>
    <w:tmpl w:val="6124FDA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30">
    <w:nsid w:val="78331C6D"/>
    <w:multiLevelType w:val="singleLevel"/>
    <w:tmpl w:val="0409000F"/>
    <w:lvl w:ilvl="0">
      <w:start w:val="1"/>
      <w:numFmt w:val="decimal"/>
      <w:lvlText w:val="%1."/>
      <w:lvlJc w:val="left"/>
      <w:pPr>
        <w:tabs>
          <w:tab w:val="num" w:pos="360"/>
        </w:tabs>
        <w:ind w:left="360" w:hanging="360"/>
      </w:pPr>
    </w:lvl>
  </w:abstractNum>
  <w:abstractNum w:abstractNumId="31">
    <w:nsid w:val="794174E0"/>
    <w:multiLevelType w:val="hybridMultilevel"/>
    <w:tmpl w:val="E8047ECE"/>
    <w:lvl w:ilvl="0" w:tplc="46EE7084">
      <w:start w:val="1"/>
      <w:numFmt w:val="decimal"/>
      <w:lvlText w:val="%1."/>
      <w:lvlJc w:val="left"/>
      <w:pPr>
        <w:tabs>
          <w:tab w:val="num" w:pos="360"/>
        </w:tabs>
        <w:ind w:left="360" w:hanging="360"/>
      </w:pPr>
      <w:rPr>
        <w:b w:val="0"/>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2">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7"/>
  </w:num>
  <w:num w:numId="2">
    <w:abstractNumId w:val="30"/>
  </w:num>
  <w:num w:numId="3">
    <w:abstractNumId w:val="13"/>
  </w:num>
  <w:num w:numId="4">
    <w:abstractNumId w:val="23"/>
  </w:num>
  <w:num w:numId="5">
    <w:abstractNumId w:val="32"/>
  </w:num>
  <w:num w:numId="6">
    <w:abstractNumId w:val="6"/>
  </w:num>
  <w:num w:numId="7">
    <w:abstractNumId w:val="2"/>
  </w:num>
  <w:num w:numId="8">
    <w:abstractNumId w:val="20"/>
  </w:num>
  <w:num w:numId="9">
    <w:abstractNumId w:val="25"/>
  </w:num>
  <w:num w:numId="10">
    <w:abstractNumId w:val="7"/>
  </w:num>
  <w:num w:numId="11">
    <w:abstractNumId w:val="18"/>
  </w:num>
  <w:num w:numId="12">
    <w:abstractNumId w:val="1"/>
  </w:num>
  <w:num w:numId="13">
    <w:abstractNumId w:val="26"/>
  </w:num>
  <w:num w:numId="14">
    <w:abstractNumId w:val="8"/>
  </w:num>
  <w:num w:numId="15">
    <w:abstractNumId w:val="15"/>
    <w:lvlOverride w:ilvl="0">
      <w:startOverride w:val="1"/>
    </w:lvlOverride>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num>
  <w:num w:numId="18">
    <w:abstractNumId w:val="10"/>
    <w:lvlOverride w:ilvl="0">
      <w:startOverride w:val="2"/>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lvlOverride w:ilvl="0"/>
    <w:lvlOverride w:ilvl="1"/>
    <w:lvlOverride w:ilvl="2"/>
    <w:lvlOverride w:ilvl="3"/>
    <w:lvlOverride w:ilvl="4"/>
    <w:lvlOverride w:ilvl="5"/>
    <w:lvlOverride w:ilvl="6"/>
    <w:lvlOverride w:ilvl="7"/>
    <w:lvlOverride w:ilvl="8"/>
  </w:num>
  <w:num w:numId="24">
    <w:abstractNumId w:val="16"/>
    <w:lvlOverride w:ilvl="0"/>
    <w:lvlOverride w:ilvl="1"/>
    <w:lvlOverride w:ilvl="2"/>
    <w:lvlOverride w:ilvl="3"/>
    <w:lvlOverride w:ilvl="4"/>
    <w:lvlOverride w:ilvl="5"/>
    <w:lvlOverride w:ilvl="6"/>
    <w:lvlOverride w:ilvl="7"/>
    <w:lvlOverride w:ilvl="8"/>
  </w:num>
  <w:num w:numId="25">
    <w:abstractNumId w:val="9"/>
    <w:lvlOverride w:ilvl="0"/>
    <w:lvlOverride w:ilvl="1"/>
    <w:lvlOverride w:ilvl="2"/>
    <w:lvlOverride w:ilvl="3"/>
    <w:lvlOverride w:ilvl="4"/>
    <w:lvlOverride w:ilvl="5"/>
    <w:lvlOverride w:ilvl="6"/>
    <w:lvlOverride w:ilvl="7"/>
    <w:lvlOverride w:ilvl="8"/>
  </w:num>
  <w:num w:numId="26">
    <w:abstractNumId w:val="29"/>
    <w:lvlOverride w:ilvl="0"/>
    <w:lvlOverride w:ilvl="1"/>
    <w:lvlOverride w:ilvl="2"/>
    <w:lvlOverride w:ilvl="3"/>
    <w:lvlOverride w:ilvl="4"/>
    <w:lvlOverride w:ilvl="5"/>
    <w:lvlOverride w:ilvl="6"/>
    <w:lvlOverride w:ilvl="7"/>
    <w:lvlOverride w:ilvl="8"/>
  </w:num>
  <w:num w:numId="27">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lvlOverride w:ilvl="0"/>
    <w:lvlOverride w:ilvl="1"/>
    <w:lvlOverride w:ilvl="2"/>
    <w:lvlOverride w:ilvl="3"/>
    <w:lvlOverride w:ilvl="4"/>
    <w:lvlOverride w:ilvl="5"/>
    <w:lvlOverride w:ilvl="6"/>
    <w:lvlOverride w:ilvl="7"/>
    <w:lvlOverride w:ilvl="8"/>
  </w:num>
  <w:num w:numId="29">
    <w:abstractNumId w:val="27"/>
    <w:lvlOverride w:ilvl="0"/>
    <w:lvlOverride w:ilvl="1"/>
    <w:lvlOverride w:ilvl="2"/>
    <w:lvlOverride w:ilvl="3"/>
    <w:lvlOverride w:ilvl="4"/>
    <w:lvlOverride w:ilvl="5"/>
    <w:lvlOverride w:ilvl="6"/>
    <w:lvlOverride w:ilvl="7"/>
    <w:lvlOverride w:ilvl="8"/>
  </w:num>
  <w:num w:numId="30">
    <w:abstractNumId w:val="5"/>
    <w:lvlOverride w:ilvl="0"/>
    <w:lvlOverride w:ilvl="1"/>
    <w:lvlOverride w:ilvl="2"/>
    <w:lvlOverride w:ilvl="3"/>
    <w:lvlOverride w:ilvl="4"/>
    <w:lvlOverride w:ilvl="5"/>
    <w:lvlOverride w:ilvl="6"/>
    <w:lvlOverride w:ilvl="7"/>
    <w:lvlOverride w:ilvl="8"/>
  </w:num>
  <w:num w:numId="31">
    <w:abstractNumId w:val="24"/>
    <w:lvlOverride w:ilvl="0"/>
    <w:lvlOverride w:ilvl="1"/>
    <w:lvlOverride w:ilvl="2"/>
    <w:lvlOverride w:ilvl="3"/>
    <w:lvlOverride w:ilvl="4"/>
    <w:lvlOverride w:ilvl="5"/>
    <w:lvlOverride w:ilvl="6"/>
    <w:lvlOverride w:ilvl="7"/>
    <w:lvlOverride w:ilvl="8"/>
  </w:num>
  <w:num w:numId="3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676"/>
    <w:rsid w:val="00024279"/>
    <w:rsid w:val="0004491B"/>
    <w:rsid w:val="00050E90"/>
    <w:rsid w:val="000548B5"/>
    <w:rsid w:val="0005601D"/>
    <w:rsid w:val="000A479D"/>
    <w:rsid w:val="000C3A35"/>
    <w:rsid w:val="001040D7"/>
    <w:rsid w:val="0013201F"/>
    <w:rsid w:val="001428EB"/>
    <w:rsid w:val="00171676"/>
    <w:rsid w:val="00177078"/>
    <w:rsid w:val="001947B0"/>
    <w:rsid w:val="00196CA7"/>
    <w:rsid w:val="001B72EE"/>
    <w:rsid w:val="001D433D"/>
    <w:rsid w:val="0023035B"/>
    <w:rsid w:val="00243A34"/>
    <w:rsid w:val="00254762"/>
    <w:rsid w:val="00283F8A"/>
    <w:rsid w:val="00295232"/>
    <w:rsid w:val="002A577E"/>
    <w:rsid w:val="002D0F95"/>
    <w:rsid w:val="002D240A"/>
    <w:rsid w:val="00322E30"/>
    <w:rsid w:val="00331E68"/>
    <w:rsid w:val="0035594A"/>
    <w:rsid w:val="003B0EA7"/>
    <w:rsid w:val="003D0B70"/>
    <w:rsid w:val="003D5562"/>
    <w:rsid w:val="00435136"/>
    <w:rsid w:val="004418B6"/>
    <w:rsid w:val="00441ECC"/>
    <w:rsid w:val="00455859"/>
    <w:rsid w:val="004E0781"/>
    <w:rsid w:val="004E298B"/>
    <w:rsid w:val="0051593C"/>
    <w:rsid w:val="00532940"/>
    <w:rsid w:val="00533537"/>
    <w:rsid w:val="0056705E"/>
    <w:rsid w:val="00580349"/>
    <w:rsid w:val="005A0B6F"/>
    <w:rsid w:val="005A28BC"/>
    <w:rsid w:val="005C10A6"/>
    <w:rsid w:val="005C4FE9"/>
    <w:rsid w:val="005E13EA"/>
    <w:rsid w:val="005F13F8"/>
    <w:rsid w:val="005F2B4B"/>
    <w:rsid w:val="005F4C82"/>
    <w:rsid w:val="0060262A"/>
    <w:rsid w:val="00613807"/>
    <w:rsid w:val="00626C24"/>
    <w:rsid w:val="006455EB"/>
    <w:rsid w:val="006938E5"/>
    <w:rsid w:val="00705AAA"/>
    <w:rsid w:val="00713917"/>
    <w:rsid w:val="00721FF2"/>
    <w:rsid w:val="00723208"/>
    <w:rsid w:val="00754E67"/>
    <w:rsid w:val="00757B48"/>
    <w:rsid w:val="0077640E"/>
    <w:rsid w:val="0079369D"/>
    <w:rsid w:val="007A0698"/>
    <w:rsid w:val="007A2A26"/>
    <w:rsid w:val="007E6621"/>
    <w:rsid w:val="007F132C"/>
    <w:rsid w:val="00864F0E"/>
    <w:rsid w:val="008659BB"/>
    <w:rsid w:val="00867048"/>
    <w:rsid w:val="00925C82"/>
    <w:rsid w:val="00994B52"/>
    <w:rsid w:val="009B4E4F"/>
    <w:rsid w:val="009B5B24"/>
    <w:rsid w:val="009E7786"/>
    <w:rsid w:val="00A01D87"/>
    <w:rsid w:val="00A023DB"/>
    <w:rsid w:val="00A508CC"/>
    <w:rsid w:val="00A85995"/>
    <w:rsid w:val="00A9176F"/>
    <w:rsid w:val="00A97B10"/>
    <w:rsid w:val="00AC15B0"/>
    <w:rsid w:val="00AC5756"/>
    <w:rsid w:val="00AD60D1"/>
    <w:rsid w:val="00AF469B"/>
    <w:rsid w:val="00B50404"/>
    <w:rsid w:val="00B778BA"/>
    <w:rsid w:val="00B835FC"/>
    <w:rsid w:val="00B90F42"/>
    <w:rsid w:val="00BA119A"/>
    <w:rsid w:val="00BB6739"/>
    <w:rsid w:val="00BF5523"/>
    <w:rsid w:val="00C0550E"/>
    <w:rsid w:val="00C53F7E"/>
    <w:rsid w:val="00C97897"/>
    <w:rsid w:val="00CA0DF2"/>
    <w:rsid w:val="00CA2084"/>
    <w:rsid w:val="00CA74E1"/>
    <w:rsid w:val="00D1300B"/>
    <w:rsid w:val="00D23585"/>
    <w:rsid w:val="00D546E2"/>
    <w:rsid w:val="00D97281"/>
    <w:rsid w:val="00DC1839"/>
    <w:rsid w:val="00DC1A41"/>
    <w:rsid w:val="00E25868"/>
    <w:rsid w:val="00E86FF6"/>
    <w:rsid w:val="00EA5321"/>
    <w:rsid w:val="00EE6E49"/>
    <w:rsid w:val="00EF4EC9"/>
    <w:rsid w:val="00F0236B"/>
    <w:rsid w:val="00F1598C"/>
    <w:rsid w:val="00F40B1B"/>
    <w:rsid w:val="00F430A9"/>
    <w:rsid w:val="00F5352E"/>
    <w:rsid w:val="00F8237A"/>
    <w:rsid w:val="00F96650"/>
    <w:rsid w:val="00FB408A"/>
    <w:rsid w:val="00FD420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paragraph" w:styleId="BodyText">
    <w:name w:val="Body Text"/>
    <w:basedOn w:val="Normal"/>
    <w:link w:val="BodyTextChar"/>
    <w:rsid w:val="0060262A"/>
    <w:pPr>
      <w:spacing w:after="120"/>
    </w:pPr>
  </w:style>
  <w:style w:type="character" w:customStyle="1" w:styleId="BodyTextChar">
    <w:name w:val="Body Text Char"/>
    <w:basedOn w:val="DefaultParagraphFont"/>
    <w:link w:val="BodyText"/>
    <w:rsid w:val="0060262A"/>
    <w:rPr>
      <w:sz w:val="24"/>
      <w:lang w:val="en-US" w:eastAsia="en-US"/>
    </w:rPr>
  </w:style>
  <w:style w:type="paragraph" w:styleId="BodyTextIndent2">
    <w:name w:val="Body Text Indent 2"/>
    <w:basedOn w:val="Normal"/>
    <w:link w:val="BodyTextIndent2Char"/>
    <w:rsid w:val="0060262A"/>
    <w:pPr>
      <w:spacing w:after="120" w:line="480" w:lineRule="auto"/>
      <w:ind w:left="283"/>
    </w:pPr>
  </w:style>
  <w:style w:type="character" w:customStyle="1" w:styleId="BodyTextIndent2Char">
    <w:name w:val="Body Text Indent 2 Char"/>
    <w:basedOn w:val="DefaultParagraphFont"/>
    <w:link w:val="BodyTextIndent2"/>
    <w:rsid w:val="0060262A"/>
    <w:rPr>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paragraph" w:styleId="BodyText">
    <w:name w:val="Body Text"/>
    <w:basedOn w:val="Normal"/>
    <w:link w:val="BodyTextChar"/>
    <w:rsid w:val="0060262A"/>
    <w:pPr>
      <w:spacing w:after="120"/>
    </w:pPr>
  </w:style>
  <w:style w:type="character" w:customStyle="1" w:styleId="BodyTextChar">
    <w:name w:val="Body Text Char"/>
    <w:basedOn w:val="DefaultParagraphFont"/>
    <w:link w:val="BodyText"/>
    <w:rsid w:val="0060262A"/>
    <w:rPr>
      <w:sz w:val="24"/>
      <w:lang w:val="en-US" w:eastAsia="en-US"/>
    </w:rPr>
  </w:style>
  <w:style w:type="paragraph" w:styleId="BodyTextIndent2">
    <w:name w:val="Body Text Indent 2"/>
    <w:basedOn w:val="Normal"/>
    <w:link w:val="BodyTextIndent2Char"/>
    <w:rsid w:val="0060262A"/>
    <w:pPr>
      <w:spacing w:after="120" w:line="480" w:lineRule="auto"/>
      <w:ind w:left="283"/>
    </w:pPr>
  </w:style>
  <w:style w:type="character" w:customStyle="1" w:styleId="BodyTextIndent2Char">
    <w:name w:val="Body Text Indent 2 Char"/>
    <w:basedOn w:val="DefaultParagraphFont"/>
    <w:link w:val="BodyTextIndent2"/>
    <w:rsid w:val="0060262A"/>
    <w:rPr>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720785157">
      <w:bodyDiv w:val="1"/>
      <w:marLeft w:val="0"/>
      <w:marRight w:val="0"/>
      <w:marTop w:val="0"/>
      <w:marBottom w:val="0"/>
      <w:divBdr>
        <w:top w:val="none" w:sz="0" w:space="0" w:color="auto"/>
        <w:left w:val="none" w:sz="0" w:space="0" w:color="auto"/>
        <w:bottom w:val="none" w:sz="0" w:space="0" w:color="auto"/>
        <w:right w:val="none" w:sz="0" w:space="0" w:color="auto"/>
      </w:divBdr>
    </w:div>
    <w:div w:id="759834865">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 w:id="211408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761D2DF-E259-402B-AB32-6152F6C1FE7F}"/>
</file>

<file path=customXml/itemProps2.xml><?xml version="1.0" encoding="utf-8"?>
<ds:datastoreItem xmlns:ds="http://schemas.openxmlformats.org/officeDocument/2006/customXml" ds:itemID="{A8F082AD-27BF-40C4-8F61-908DF4CEA918}"/>
</file>

<file path=customXml/itemProps3.xml><?xml version="1.0" encoding="utf-8"?>
<ds:datastoreItem xmlns:ds="http://schemas.openxmlformats.org/officeDocument/2006/customXml" ds:itemID="{2A43CA54-019F-432D-ACC4-481434646494}"/>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2</TotalTime>
  <Pages>9</Pages>
  <Words>2033</Words>
  <Characters>11590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13596</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smaceachern</dc:creator>
  <cp:lastModifiedBy>Windows User</cp:lastModifiedBy>
  <cp:revision>2</cp:revision>
  <cp:lastPrinted>2007-05-04T15:50:00Z</cp:lastPrinted>
  <dcterms:created xsi:type="dcterms:W3CDTF">2013-02-08T14:26:00Z</dcterms:created>
  <dcterms:modified xsi:type="dcterms:W3CDTF">2013-02-08T14:26:00Z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1555600</vt:r8>
  </property>
</Properties>
</file>